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84808" w14:textId="77777777" w:rsidR="00DD4598" w:rsidRPr="006B4A59" w:rsidRDefault="00DD4598" w:rsidP="006B4A59">
      <w:pPr>
        <w:spacing w:after="0" w:line="360" w:lineRule="auto"/>
        <w:rPr>
          <w:rFonts w:ascii="Times New Roman" w:hAnsi="Times New Roman"/>
          <w:b/>
          <w:sz w:val="28"/>
          <w:szCs w:val="28"/>
        </w:rPr>
      </w:pPr>
    </w:p>
    <w:p w14:paraId="3DB04767" w14:textId="77777777" w:rsidR="005F1A0C" w:rsidRDefault="005F1A0C" w:rsidP="006B4A59">
      <w:pPr>
        <w:spacing w:after="0" w:line="360" w:lineRule="auto"/>
        <w:rPr>
          <w:rFonts w:ascii="Times New Roman" w:hAnsi="Times New Roman"/>
          <w:b/>
          <w:sz w:val="28"/>
          <w:szCs w:val="28"/>
        </w:rPr>
      </w:pPr>
    </w:p>
    <w:p w14:paraId="2EB014DC" w14:textId="77777777" w:rsidR="006B4A59" w:rsidRPr="006B4A59" w:rsidRDefault="006B4A59" w:rsidP="006B4A59">
      <w:pPr>
        <w:spacing w:after="0" w:line="360" w:lineRule="auto"/>
        <w:rPr>
          <w:rFonts w:ascii="Times New Roman" w:hAnsi="Times New Roman"/>
          <w:b/>
          <w:sz w:val="28"/>
          <w:szCs w:val="28"/>
        </w:rPr>
      </w:pPr>
    </w:p>
    <w:p w14:paraId="341CF89D" w14:textId="77777777" w:rsidR="005F1A0C" w:rsidRPr="006B4A59" w:rsidRDefault="005F1A0C" w:rsidP="006B4A59">
      <w:pPr>
        <w:spacing w:after="0" w:line="360" w:lineRule="auto"/>
        <w:rPr>
          <w:rFonts w:ascii="Times New Roman" w:hAnsi="Times New Roman"/>
          <w:b/>
          <w:sz w:val="28"/>
          <w:szCs w:val="28"/>
        </w:rPr>
      </w:pPr>
    </w:p>
    <w:p w14:paraId="567A7DD2" w14:textId="77777777" w:rsidR="00DD4598" w:rsidRPr="006B4A59" w:rsidRDefault="00DD4598" w:rsidP="00B46307">
      <w:pPr>
        <w:spacing w:after="0" w:line="360" w:lineRule="auto"/>
        <w:rPr>
          <w:rFonts w:ascii="Times New Roman" w:hAnsi="Times New Roman"/>
          <w:b/>
          <w:sz w:val="28"/>
          <w:szCs w:val="28"/>
        </w:rPr>
      </w:pPr>
    </w:p>
    <w:p w14:paraId="3439B283" w14:textId="77777777" w:rsidR="00DD4598" w:rsidRPr="006B4A59" w:rsidRDefault="00DD4598" w:rsidP="00B46307">
      <w:pPr>
        <w:spacing w:after="0" w:line="360" w:lineRule="auto"/>
        <w:jc w:val="center"/>
        <w:rPr>
          <w:rFonts w:ascii="Times New Roman" w:hAnsi="Times New Roman"/>
          <w:b/>
          <w:sz w:val="28"/>
          <w:szCs w:val="28"/>
        </w:rPr>
      </w:pPr>
      <w:r w:rsidRPr="006B4A59">
        <w:rPr>
          <w:rFonts w:ascii="Times New Roman" w:hAnsi="Times New Roman"/>
          <w:b/>
          <w:sz w:val="28"/>
          <w:szCs w:val="28"/>
        </w:rPr>
        <w:t xml:space="preserve">РАБОЧАЯ ПРОГРАММА </w:t>
      </w:r>
    </w:p>
    <w:p w14:paraId="24822189" w14:textId="77777777" w:rsidR="00DD4598" w:rsidRPr="006B4A59" w:rsidRDefault="00DD4598" w:rsidP="00B46307">
      <w:pPr>
        <w:spacing w:after="0" w:line="360" w:lineRule="auto"/>
        <w:jc w:val="center"/>
        <w:rPr>
          <w:rFonts w:ascii="Times New Roman" w:hAnsi="Times New Roman"/>
          <w:sz w:val="28"/>
          <w:szCs w:val="28"/>
        </w:rPr>
      </w:pPr>
      <w:r w:rsidRPr="006B4A59">
        <w:rPr>
          <w:rFonts w:ascii="Times New Roman" w:hAnsi="Times New Roman"/>
          <w:sz w:val="28"/>
          <w:szCs w:val="28"/>
        </w:rPr>
        <w:t>УЧЕБНОЙ ДИСЦИПЛИНЫ</w:t>
      </w:r>
    </w:p>
    <w:p w14:paraId="2F4D455C" w14:textId="77777777" w:rsidR="00FA0E28" w:rsidRDefault="00FA0E28" w:rsidP="00B46307">
      <w:pPr>
        <w:spacing w:after="0" w:line="360" w:lineRule="auto"/>
        <w:jc w:val="center"/>
        <w:rPr>
          <w:rFonts w:ascii="Times New Roman" w:hAnsi="Times New Roman"/>
          <w:b/>
          <w:sz w:val="28"/>
          <w:szCs w:val="28"/>
        </w:rPr>
      </w:pPr>
    </w:p>
    <w:p w14:paraId="426AA3ED" w14:textId="77777777" w:rsidR="005A3CF1" w:rsidRPr="00E551F2" w:rsidRDefault="00AE3116" w:rsidP="00B46307">
      <w:pPr>
        <w:spacing w:after="0" w:line="360" w:lineRule="auto"/>
        <w:jc w:val="center"/>
        <w:rPr>
          <w:rFonts w:ascii="Times New Roman" w:hAnsi="Times New Roman"/>
          <w:b/>
          <w:sz w:val="28"/>
          <w:szCs w:val="28"/>
        </w:rPr>
      </w:pPr>
      <w:r>
        <w:rPr>
          <w:rFonts w:ascii="Times New Roman" w:hAnsi="Times New Roman"/>
          <w:b/>
          <w:sz w:val="28"/>
          <w:szCs w:val="28"/>
        </w:rPr>
        <w:t>СОО.01.03</w:t>
      </w:r>
      <w:r w:rsidR="00B4089F">
        <w:rPr>
          <w:rFonts w:ascii="Times New Roman" w:hAnsi="Times New Roman"/>
          <w:b/>
          <w:sz w:val="28"/>
          <w:szCs w:val="28"/>
        </w:rPr>
        <w:t xml:space="preserve"> </w:t>
      </w:r>
      <w:r w:rsidR="00B4089F" w:rsidRPr="00B4089F">
        <w:rPr>
          <w:rFonts w:ascii="Times New Roman" w:hAnsi="Times New Roman"/>
          <w:b/>
          <w:sz w:val="28"/>
          <w:szCs w:val="28"/>
        </w:rPr>
        <w:t>ИСТОРИЯ</w:t>
      </w:r>
    </w:p>
    <w:p w14:paraId="101F9C35" w14:textId="77777777" w:rsidR="006B75C8" w:rsidRPr="006B4A59" w:rsidRDefault="006B75C8" w:rsidP="00B46307">
      <w:pPr>
        <w:spacing w:after="0" w:line="360" w:lineRule="auto"/>
        <w:jc w:val="center"/>
        <w:rPr>
          <w:rFonts w:ascii="Times New Roman" w:hAnsi="Times New Roman"/>
          <w:sz w:val="28"/>
          <w:szCs w:val="28"/>
        </w:rPr>
      </w:pPr>
    </w:p>
    <w:p w14:paraId="27B86051" w14:textId="77777777" w:rsidR="00FA0E28" w:rsidRPr="006B4A59" w:rsidRDefault="00FA0E28" w:rsidP="00B46307">
      <w:pPr>
        <w:spacing w:after="0" w:line="360" w:lineRule="auto"/>
        <w:jc w:val="center"/>
        <w:rPr>
          <w:rFonts w:ascii="Times New Roman" w:hAnsi="Times New Roman"/>
          <w:sz w:val="28"/>
          <w:szCs w:val="28"/>
        </w:rPr>
      </w:pPr>
      <w:r w:rsidRPr="006B4A59">
        <w:rPr>
          <w:rFonts w:ascii="Times New Roman" w:hAnsi="Times New Roman"/>
          <w:sz w:val="28"/>
          <w:szCs w:val="28"/>
        </w:rPr>
        <w:t xml:space="preserve">для специальности </w:t>
      </w:r>
    </w:p>
    <w:p w14:paraId="6753CCB4" w14:textId="77777777" w:rsidR="00412AA2" w:rsidRDefault="00412AA2" w:rsidP="00B46307">
      <w:pPr>
        <w:spacing w:after="0" w:line="360" w:lineRule="auto"/>
        <w:jc w:val="center"/>
        <w:rPr>
          <w:rFonts w:ascii="Times New Roman" w:hAnsi="Times New Roman"/>
          <w:b/>
          <w:sz w:val="28"/>
        </w:rPr>
      </w:pPr>
      <w:r w:rsidRPr="00E71ED5">
        <w:rPr>
          <w:rFonts w:ascii="Times New Roman" w:hAnsi="Times New Roman"/>
          <w:b/>
          <w:sz w:val="28"/>
        </w:rPr>
        <w:t xml:space="preserve">44.02.06 </w:t>
      </w:r>
      <w:r>
        <w:rPr>
          <w:rFonts w:ascii="Times New Roman" w:hAnsi="Times New Roman"/>
          <w:b/>
          <w:sz w:val="28"/>
        </w:rPr>
        <w:t>П</w:t>
      </w:r>
      <w:r w:rsidRPr="00E71ED5">
        <w:rPr>
          <w:rFonts w:ascii="Times New Roman" w:hAnsi="Times New Roman"/>
          <w:b/>
          <w:sz w:val="28"/>
        </w:rPr>
        <w:t>рофессиональное обучение (по отраслям)</w:t>
      </w:r>
    </w:p>
    <w:p w14:paraId="14E107F5" w14:textId="77777777" w:rsidR="00412AA2" w:rsidRDefault="00412AA2" w:rsidP="00B46307">
      <w:pPr>
        <w:spacing w:after="0" w:line="360" w:lineRule="auto"/>
        <w:jc w:val="center"/>
        <w:rPr>
          <w:rFonts w:ascii="Times New Roman" w:hAnsi="Times New Roman"/>
          <w:sz w:val="28"/>
          <w:szCs w:val="28"/>
        </w:rPr>
      </w:pPr>
      <w:r>
        <w:rPr>
          <w:rFonts w:ascii="Times New Roman" w:hAnsi="Times New Roman"/>
          <w:sz w:val="28"/>
          <w:szCs w:val="28"/>
        </w:rPr>
        <w:t xml:space="preserve">квалификация: </w:t>
      </w:r>
      <w:r w:rsidRPr="00E71ED5">
        <w:rPr>
          <w:rFonts w:ascii="Times New Roman" w:hAnsi="Times New Roman"/>
          <w:sz w:val="28"/>
          <w:szCs w:val="28"/>
        </w:rPr>
        <w:t>мастер производственного обучения</w:t>
      </w:r>
    </w:p>
    <w:p w14:paraId="17FB116E" w14:textId="77777777" w:rsidR="00FA0E28" w:rsidRPr="006B4A59" w:rsidRDefault="00FA0E28" w:rsidP="00B46307">
      <w:pPr>
        <w:spacing w:after="0" w:line="360" w:lineRule="auto"/>
        <w:jc w:val="center"/>
        <w:rPr>
          <w:rFonts w:ascii="Times New Roman" w:hAnsi="Times New Roman"/>
          <w:sz w:val="28"/>
          <w:szCs w:val="28"/>
        </w:rPr>
      </w:pPr>
      <w:r w:rsidRPr="006B4A59">
        <w:rPr>
          <w:rFonts w:ascii="Times New Roman" w:hAnsi="Times New Roman"/>
          <w:sz w:val="28"/>
          <w:szCs w:val="28"/>
        </w:rPr>
        <w:t xml:space="preserve">среднего профессионального образования </w:t>
      </w:r>
    </w:p>
    <w:p w14:paraId="15D8711F" w14:textId="77777777" w:rsidR="00FA0E28" w:rsidRPr="006B4A59" w:rsidRDefault="00FA0E28" w:rsidP="00B46307">
      <w:pPr>
        <w:spacing w:after="0" w:line="360" w:lineRule="auto"/>
        <w:jc w:val="center"/>
        <w:rPr>
          <w:rFonts w:ascii="Times New Roman" w:hAnsi="Times New Roman"/>
          <w:sz w:val="28"/>
          <w:szCs w:val="28"/>
        </w:rPr>
      </w:pPr>
      <w:r w:rsidRPr="006B4A59">
        <w:rPr>
          <w:rFonts w:ascii="Times New Roman" w:hAnsi="Times New Roman"/>
          <w:sz w:val="28"/>
          <w:szCs w:val="28"/>
        </w:rPr>
        <w:t>(программа подготовки специалистов среднего звена)</w:t>
      </w:r>
    </w:p>
    <w:p w14:paraId="2B7862AB" w14:textId="77777777" w:rsidR="00FA0E28" w:rsidRDefault="00FA0E28" w:rsidP="00B46307">
      <w:pPr>
        <w:spacing w:after="0" w:line="360" w:lineRule="auto"/>
        <w:jc w:val="center"/>
        <w:rPr>
          <w:rFonts w:ascii="Times New Roman" w:hAnsi="Times New Roman"/>
          <w:sz w:val="28"/>
          <w:szCs w:val="28"/>
        </w:rPr>
      </w:pPr>
      <w:r w:rsidRPr="006B4A59">
        <w:rPr>
          <w:rFonts w:ascii="Times New Roman" w:hAnsi="Times New Roman"/>
          <w:sz w:val="28"/>
          <w:szCs w:val="28"/>
        </w:rPr>
        <w:t>очная форма обучения</w:t>
      </w:r>
    </w:p>
    <w:p w14:paraId="446DFAA2" w14:textId="77777777" w:rsidR="00FA0E28" w:rsidRPr="006B4A59" w:rsidRDefault="00FA0E28" w:rsidP="00B46307">
      <w:pPr>
        <w:spacing w:after="0" w:line="360" w:lineRule="auto"/>
        <w:jc w:val="center"/>
        <w:rPr>
          <w:rFonts w:ascii="Times New Roman" w:hAnsi="Times New Roman"/>
          <w:sz w:val="28"/>
          <w:szCs w:val="28"/>
        </w:rPr>
      </w:pPr>
      <w:r>
        <w:rPr>
          <w:rFonts w:ascii="Times New Roman" w:hAnsi="Times New Roman"/>
          <w:sz w:val="28"/>
          <w:szCs w:val="28"/>
        </w:rPr>
        <w:t>на базе основного общего образования</w:t>
      </w:r>
    </w:p>
    <w:p w14:paraId="4A3501C0"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6E9107FA"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4CEBEADF"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119E39F7"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7E22811C"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0CBFFAD9" w14:textId="77777777" w:rsidR="000916B5" w:rsidRPr="006B4A59" w:rsidRDefault="000916B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3C070B0F"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75400913"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5676493F" w14:textId="77777777" w:rsidR="003F214A" w:rsidRPr="006B4A59" w:rsidRDefault="003F214A" w:rsidP="006F56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8"/>
          <w:szCs w:val="28"/>
        </w:rPr>
      </w:pPr>
    </w:p>
    <w:p w14:paraId="12E4CBC2" w14:textId="77777777" w:rsidR="003F214A" w:rsidRPr="006B4A59" w:rsidRDefault="003F214A" w:rsidP="00BC4882">
      <w:pPr>
        <w:spacing w:after="0" w:line="240" w:lineRule="auto"/>
        <w:rPr>
          <w:rFonts w:ascii="Times New Roman" w:hAnsi="Times New Roman"/>
          <w:sz w:val="28"/>
          <w:szCs w:val="28"/>
        </w:rPr>
        <w:sectPr w:rsidR="003F214A" w:rsidRPr="006B4A59" w:rsidSect="00DD4598">
          <w:footerReference w:type="default" r:id="rId8"/>
          <w:pgSz w:w="11906" w:h="16838"/>
          <w:pgMar w:top="1134" w:right="850" w:bottom="284" w:left="1276" w:header="708" w:footer="708" w:gutter="0"/>
          <w:cols w:space="720"/>
          <w:titlePg/>
          <w:docGrid w:linePitch="299"/>
        </w:sectPr>
      </w:pPr>
    </w:p>
    <w:p w14:paraId="53BB1D9D" w14:textId="56414965" w:rsidR="00AE3116" w:rsidRDefault="00AE3116" w:rsidP="00AE3116">
      <w:pPr>
        <w:spacing w:after="0" w:line="240" w:lineRule="auto"/>
        <w:ind w:firstLine="567"/>
        <w:jc w:val="both"/>
        <w:rPr>
          <w:rFonts w:ascii="Times New Roman" w:hAnsi="Times New Roman"/>
          <w:sz w:val="28"/>
          <w:szCs w:val="28"/>
        </w:rPr>
      </w:pPr>
      <w:r w:rsidRPr="00482EA2">
        <w:rPr>
          <w:rFonts w:ascii="Times New Roman" w:hAnsi="Times New Roman"/>
          <w:sz w:val="28"/>
          <w:szCs w:val="28"/>
        </w:rPr>
        <w:lastRenderedPageBreak/>
        <w:t xml:space="preserve">Рабочая программа </w:t>
      </w:r>
      <w:r>
        <w:rPr>
          <w:rFonts w:ascii="Times New Roman" w:hAnsi="Times New Roman"/>
          <w:sz w:val="28"/>
          <w:szCs w:val="28"/>
        </w:rPr>
        <w:t xml:space="preserve">учебной </w:t>
      </w:r>
      <w:r w:rsidRPr="00482EA2">
        <w:rPr>
          <w:rFonts w:ascii="Times New Roman" w:hAnsi="Times New Roman"/>
          <w:sz w:val="28"/>
          <w:szCs w:val="28"/>
        </w:rPr>
        <w:t>дисц</w:t>
      </w:r>
      <w:r>
        <w:rPr>
          <w:rFonts w:ascii="Times New Roman" w:hAnsi="Times New Roman"/>
          <w:sz w:val="28"/>
          <w:szCs w:val="28"/>
        </w:rPr>
        <w:t>иплины разработана на основе требований</w:t>
      </w:r>
      <w:r w:rsidRPr="00482EA2">
        <w:rPr>
          <w:rFonts w:ascii="Times New Roman" w:hAnsi="Times New Roman"/>
          <w:sz w:val="28"/>
          <w:szCs w:val="28"/>
        </w:rPr>
        <w:t xml:space="preserve"> ФГОС СПО </w:t>
      </w:r>
      <w:r w:rsidR="00412AA2">
        <w:rPr>
          <w:rFonts w:ascii="Times New Roman" w:hAnsi="Times New Roman"/>
          <w:sz w:val="28"/>
          <w:szCs w:val="28"/>
        </w:rPr>
        <w:t>44.02.06 Профессиональное обучение (по отраслям)</w:t>
      </w:r>
      <w:r>
        <w:rPr>
          <w:rFonts w:ascii="Times New Roman" w:hAnsi="Times New Roman"/>
          <w:sz w:val="28"/>
          <w:szCs w:val="28"/>
        </w:rPr>
        <w:t>, ФГОС СОО, Федеральной образовательной программы среднего общего образования,</w:t>
      </w:r>
      <w:r w:rsidRPr="00D75B30">
        <w:rPr>
          <w:rFonts w:ascii="Times New Roman" w:hAnsi="Times New Roman"/>
          <w:sz w:val="28"/>
          <w:szCs w:val="28"/>
        </w:rPr>
        <w:t xml:space="preserve"> </w:t>
      </w:r>
      <w:r>
        <w:rPr>
          <w:rFonts w:ascii="Times New Roman" w:hAnsi="Times New Roman"/>
          <w:sz w:val="28"/>
          <w:szCs w:val="28"/>
        </w:rPr>
        <w:t xml:space="preserve">с учетом </w:t>
      </w:r>
      <w:r w:rsidRPr="00337162">
        <w:rPr>
          <w:rFonts w:ascii="Times New Roman" w:hAnsi="Times New Roman"/>
          <w:sz w:val="28"/>
          <w:szCs w:val="28"/>
        </w:rPr>
        <w:t>П</w:t>
      </w:r>
      <w:r>
        <w:rPr>
          <w:rFonts w:ascii="Times New Roman" w:hAnsi="Times New Roman"/>
          <w:sz w:val="28"/>
          <w:szCs w:val="28"/>
        </w:rPr>
        <w:t>римерной рабочей</w:t>
      </w:r>
      <w:r w:rsidRPr="00337162">
        <w:rPr>
          <w:rFonts w:ascii="Times New Roman" w:hAnsi="Times New Roman"/>
          <w:sz w:val="28"/>
          <w:szCs w:val="28"/>
        </w:rPr>
        <w:t xml:space="preserve"> программ</w:t>
      </w:r>
      <w:r>
        <w:rPr>
          <w:rFonts w:ascii="Times New Roman" w:hAnsi="Times New Roman"/>
          <w:sz w:val="28"/>
          <w:szCs w:val="28"/>
        </w:rPr>
        <w:t>ы общеобразовательной</w:t>
      </w:r>
      <w:r w:rsidRPr="00337162">
        <w:rPr>
          <w:rFonts w:ascii="Times New Roman" w:hAnsi="Times New Roman"/>
          <w:sz w:val="28"/>
          <w:szCs w:val="28"/>
        </w:rPr>
        <w:t xml:space="preserve"> дисциплины</w:t>
      </w:r>
      <w:r>
        <w:rPr>
          <w:rFonts w:ascii="Times New Roman" w:hAnsi="Times New Roman"/>
          <w:sz w:val="28"/>
          <w:szCs w:val="28"/>
        </w:rPr>
        <w:t xml:space="preserve"> </w:t>
      </w:r>
      <w:r w:rsidRPr="00337162">
        <w:rPr>
          <w:rFonts w:ascii="Times New Roman" w:hAnsi="Times New Roman"/>
          <w:sz w:val="28"/>
          <w:szCs w:val="28"/>
        </w:rPr>
        <w:t>«</w:t>
      </w:r>
      <w:r>
        <w:rPr>
          <w:rFonts w:ascii="Times New Roman" w:hAnsi="Times New Roman"/>
          <w:sz w:val="28"/>
          <w:szCs w:val="28"/>
        </w:rPr>
        <w:t xml:space="preserve">История» для профессиональных образовательных организаций, Рекомендаций </w:t>
      </w:r>
      <w:r w:rsidRPr="00D0418A">
        <w:rPr>
          <w:rFonts w:ascii="Times New Roman" w:hAnsi="Times New Roman"/>
          <w:sz w:val="28"/>
          <w:szCs w:val="28"/>
        </w:rPr>
        <w:t>по реализации среднего общего образования в пределах освоения</w:t>
      </w:r>
      <w:r>
        <w:rPr>
          <w:rFonts w:ascii="Times New Roman" w:hAnsi="Times New Roman"/>
          <w:sz w:val="28"/>
          <w:szCs w:val="28"/>
        </w:rPr>
        <w:t xml:space="preserve"> </w:t>
      </w:r>
      <w:r w:rsidRPr="00D0418A">
        <w:rPr>
          <w:rFonts w:ascii="Times New Roman" w:hAnsi="Times New Roman"/>
          <w:sz w:val="28"/>
          <w:szCs w:val="28"/>
        </w:rPr>
        <w:t>образовательной программы среднего профессионального образования</w:t>
      </w:r>
      <w:r>
        <w:rPr>
          <w:rFonts w:ascii="Times New Roman" w:hAnsi="Times New Roman"/>
          <w:sz w:val="28"/>
          <w:szCs w:val="28"/>
        </w:rPr>
        <w:t xml:space="preserve">, </w:t>
      </w:r>
      <w:r w:rsidRPr="00482EA2">
        <w:rPr>
          <w:rFonts w:ascii="Times New Roman" w:hAnsi="Times New Roman"/>
          <w:sz w:val="28"/>
          <w:szCs w:val="28"/>
        </w:rPr>
        <w:t xml:space="preserve">Рабочей </w:t>
      </w:r>
      <w:r>
        <w:rPr>
          <w:rFonts w:ascii="Times New Roman" w:hAnsi="Times New Roman"/>
          <w:sz w:val="28"/>
          <w:szCs w:val="28"/>
        </w:rPr>
        <w:t>программы</w:t>
      </w:r>
      <w:r w:rsidRPr="00C11A79">
        <w:rPr>
          <w:rFonts w:ascii="Times New Roman" w:hAnsi="Times New Roman"/>
          <w:sz w:val="28"/>
          <w:szCs w:val="28"/>
        </w:rPr>
        <w:t xml:space="preserve"> воспитания обучающихся</w:t>
      </w:r>
      <w:r w:rsidR="004A38B9">
        <w:rPr>
          <w:rFonts w:ascii="Times New Roman" w:hAnsi="Times New Roman"/>
          <w:sz w:val="28"/>
          <w:szCs w:val="28"/>
        </w:rPr>
        <w:t xml:space="preserve">, </w:t>
      </w:r>
      <w:r>
        <w:rPr>
          <w:rFonts w:ascii="Times New Roman" w:hAnsi="Times New Roman"/>
          <w:sz w:val="28"/>
          <w:szCs w:val="28"/>
        </w:rPr>
        <w:t>согласно учебного плана</w:t>
      </w:r>
      <w:r w:rsidRPr="00482EA2">
        <w:rPr>
          <w:rFonts w:ascii="Times New Roman" w:hAnsi="Times New Roman"/>
          <w:sz w:val="28"/>
          <w:szCs w:val="28"/>
        </w:rPr>
        <w:t xml:space="preserve"> по специальности </w:t>
      </w:r>
      <w:r w:rsidR="00412AA2">
        <w:rPr>
          <w:rFonts w:ascii="Times New Roman" w:hAnsi="Times New Roman"/>
          <w:sz w:val="28"/>
          <w:szCs w:val="28"/>
        </w:rPr>
        <w:t>44.02.06 Профессиональное обучение (по отраслям)</w:t>
      </w:r>
      <w:r>
        <w:rPr>
          <w:rFonts w:ascii="Times New Roman" w:hAnsi="Times New Roman"/>
          <w:sz w:val="28"/>
          <w:szCs w:val="28"/>
        </w:rPr>
        <w:t>.</w:t>
      </w:r>
    </w:p>
    <w:p w14:paraId="4C6BE933" w14:textId="77777777" w:rsidR="00AE3116" w:rsidRPr="00AC7F76" w:rsidRDefault="00AE3116" w:rsidP="00AE3116">
      <w:pPr>
        <w:spacing w:after="0" w:line="240" w:lineRule="auto"/>
        <w:ind w:firstLine="567"/>
        <w:jc w:val="both"/>
        <w:rPr>
          <w:rFonts w:ascii="Times New Roman" w:hAnsi="Times New Roman"/>
          <w:sz w:val="28"/>
        </w:rPr>
      </w:pPr>
      <w:r w:rsidRPr="00C11A79">
        <w:rPr>
          <w:rFonts w:ascii="Times New Roman" w:hAnsi="Times New Roman"/>
          <w:sz w:val="28"/>
        </w:rPr>
        <w:t xml:space="preserve">При реализации программы дисциплины </w:t>
      </w:r>
      <w:r>
        <w:rPr>
          <w:rFonts w:ascii="Times New Roman" w:hAnsi="Times New Roman"/>
          <w:sz w:val="28"/>
        </w:rPr>
        <w:t>могут использова</w:t>
      </w:r>
      <w:r w:rsidRPr="00C11A79">
        <w:rPr>
          <w:rFonts w:ascii="Times New Roman" w:hAnsi="Times New Roman"/>
          <w:sz w:val="28"/>
        </w:rPr>
        <w:t>т</w:t>
      </w:r>
      <w:r>
        <w:rPr>
          <w:rFonts w:ascii="Times New Roman" w:hAnsi="Times New Roman"/>
          <w:sz w:val="28"/>
        </w:rPr>
        <w:t>ь</w:t>
      </w:r>
      <w:r w:rsidRPr="00C11A79">
        <w:rPr>
          <w:rFonts w:ascii="Times New Roman" w:hAnsi="Times New Roman"/>
          <w:sz w:val="28"/>
        </w:rPr>
        <w:t>ся различные образовательные технологии, в том числе дистанционные образовательные технологии и электронное обучение.</w:t>
      </w:r>
    </w:p>
    <w:p w14:paraId="62DE2935" w14:textId="77777777" w:rsidR="00AE3116" w:rsidRDefault="00AE3116" w:rsidP="00AC7F76">
      <w:pPr>
        <w:tabs>
          <w:tab w:val="center" w:pos="4818"/>
          <w:tab w:val="left" w:pos="6945"/>
        </w:tabs>
        <w:spacing w:after="0" w:line="360" w:lineRule="auto"/>
        <w:jc w:val="both"/>
        <w:rPr>
          <w:rFonts w:ascii="Times New Roman" w:hAnsi="Times New Roman"/>
          <w:sz w:val="28"/>
          <w:szCs w:val="28"/>
        </w:rPr>
      </w:pPr>
    </w:p>
    <w:p w14:paraId="7FDFD4BB" w14:textId="77777777" w:rsidR="000916B5" w:rsidRDefault="000916B5">
      <w:pPr>
        <w:rPr>
          <w:rFonts w:ascii="Times New Roman" w:hAnsi="Times New Roman"/>
          <w:b/>
          <w:sz w:val="28"/>
          <w:szCs w:val="28"/>
        </w:rPr>
      </w:pPr>
      <w:r>
        <w:rPr>
          <w:rFonts w:ascii="Times New Roman" w:hAnsi="Times New Roman"/>
          <w:b/>
          <w:sz w:val="28"/>
          <w:szCs w:val="28"/>
        </w:rPr>
        <w:br w:type="page"/>
      </w:r>
    </w:p>
    <w:p w14:paraId="48F0FB26" w14:textId="77777777" w:rsidR="006A2582" w:rsidRDefault="006A2582" w:rsidP="00B46307">
      <w:pPr>
        <w:spacing w:after="0" w:line="240" w:lineRule="auto"/>
        <w:jc w:val="center"/>
        <w:rPr>
          <w:rFonts w:ascii="Times New Roman" w:hAnsi="Times New Roman"/>
          <w:b/>
          <w:sz w:val="28"/>
          <w:szCs w:val="28"/>
        </w:rPr>
      </w:pPr>
      <w:r w:rsidRPr="003F214A">
        <w:rPr>
          <w:rFonts w:ascii="Times New Roman" w:hAnsi="Times New Roman"/>
          <w:b/>
          <w:sz w:val="28"/>
          <w:szCs w:val="28"/>
        </w:rPr>
        <w:lastRenderedPageBreak/>
        <w:t>СОДЕРЖАНИЕ</w:t>
      </w:r>
    </w:p>
    <w:p w14:paraId="5FDFCC53" w14:textId="77777777" w:rsidR="006A2582" w:rsidRPr="00005EB8" w:rsidRDefault="006A2582" w:rsidP="00B46307">
      <w:pPr>
        <w:spacing w:after="0" w:line="240" w:lineRule="auto"/>
        <w:jc w:val="center"/>
        <w:rPr>
          <w:rFonts w:ascii="Times New Roman" w:hAnsi="Times New Roman"/>
          <w:b/>
          <w:sz w:val="28"/>
          <w:szCs w:val="28"/>
        </w:rPr>
      </w:pPr>
    </w:p>
    <w:p w14:paraId="27AE7F18" w14:textId="77777777" w:rsidR="006A2582" w:rsidRPr="00FC0945" w:rsidRDefault="006A2582" w:rsidP="00B9633C">
      <w:pPr>
        <w:pStyle w:val="21"/>
        <w:tabs>
          <w:tab w:val="left" w:pos="426"/>
          <w:tab w:val="right" w:leader="dot" w:pos="9780"/>
        </w:tabs>
        <w:ind w:left="0"/>
        <w:jc w:val="both"/>
        <w:rPr>
          <w:rFonts w:ascii="Times New Roman" w:eastAsiaTheme="minorEastAsia" w:hAnsi="Times New Roman"/>
          <w:noProof/>
          <w:sz w:val="28"/>
          <w:szCs w:val="28"/>
        </w:rPr>
      </w:pPr>
      <w:r w:rsidRPr="00FC0945">
        <w:rPr>
          <w:rFonts w:ascii="Times New Roman" w:hAnsi="Times New Roman"/>
          <w:sz w:val="28"/>
          <w:szCs w:val="28"/>
        </w:rPr>
        <w:fldChar w:fldCharType="begin"/>
      </w:r>
      <w:r w:rsidRPr="00FC0945">
        <w:rPr>
          <w:rFonts w:ascii="Times New Roman" w:hAnsi="Times New Roman"/>
          <w:sz w:val="28"/>
          <w:szCs w:val="28"/>
        </w:rPr>
        <w:instrText xml:space="preserve"> TOC \o "1-3" \h \z \u </w:instrText>
      </w:r>
      <w:r w:rsidRPr="00FC0945">
        <w:rPr>
          <w:rFonts w:ascii="Times New Roman" w:hAnsi="Times New Roman"/>
          <w:sz w:val="28"/>
          <w:szCs w:val="28"/>
        </w:rPr>
        <w:fldChar w:fldCharType="separate"/>
      </w:r>
      <w:hyperlink w:anchor="_Toc104277527" w:history="1">
        <w:r w:rsidRPr="00FC0945">
          <w:rPr>
            <w:rStyle w:val="a7"/>
            <w:rFonts w:ascii="Times New Roman" w:hAnsi="Times New Roman"/>
            <w:noProof/>
            <w:sz w:val="28"/>
            <w:szCs w:val="28"/>
          </w:rPr>
          <w:t>1.</w:t>
        </w:r>
        <w:r w:rsidRPr="00FC0945">
          <w:rPr>
            <w:rFonts w:ascii="Times New Roman" w:eastAsiaTheme="minorEastAsia" w:hAnsi="Times New Roman"/>
            <w:noProof/>
            <w:sz w:val="28"/>
            <w:szCs w:val="28"/>
          </w:rPr>
          <w:tab/>
        </w:r>
        <w:r w:rsidRPr="00FC0945">
          <w:rPr>
            <w:rStyle w:val="a7"/>
            <w:rFonts w:ascii="Times New Roman" w:hAnsi="Times New Roman"/>
            <w:noProof/>
            <w:sz w:val="28"/>
            <w:szCs w:val="28"/>
          </w:rPr>
          <w:t>ОБЩАЯ ХАРАКТЕРИСТИКА ПРОГРАММЫ УЧЕБНОЙ ДИСЦИПЛИНЫ</w:t>
        </w:r>
        <w:r w:rsidRPr="00FC0945">
          <w:rPr>
            <w:rFonts w:ascii="Times New Roman" w:hAnsi="Times New Roman"/>
            <w:noProof/>
            <w:webHidden/>
            <w:sz w:val="28"/>
            <w:szCs w:val="28"/>
          </w:rPr>
          <w:tab/>
          <w:t>………………………………………………………………………</w:t>
        </w:r>
        <w:r w:rsidRPr="00FC0945">
          <w:rPr>
            <w:rFonts w:ascii="Times New Roman" w:hAnsi="Times New Roman"/>
            <w:noProof/>
            <w:webHidden/>
            <w:sz w:val="28"/>
            <w:szCs w:val="28"/>
          </w:rPr>
          <w:fldChar w:fldCharType="begin"/>
        </w:r>
        <w:r w:rsidRPr="00FC0945">
          <w:rPr>
            <w:rFonts w:ascii="Times New Roman" w:hAnsi="Times New Roman"/>
            <w:noProof/>
            <w:webHidden/>
            <w:sz w:val="28"/>
            <w:szCs w:val="28"/>
          </w:rPr>
          <w:instrText xml:space="preserve"> PAGEREF _Toc104277527 \h </w:instrText>
        </w:r>
        <w:r w:rsidRPr="00FC0945">
          <w:rPr>
            <w:rFonts w:ascii="Times New Roman" w:hAnsi="Times New Roman"/>
            <w:noProof/>
            <w:webHidden/>
            <w:sz w:val="28"/>
            <w:szCs w:val="28"/>
          </w:rPr>
        </w:r>
        <w:r w:rsidRPr="00FC0945">
          <w:rPr>
            <w:rFonts w:ascii="Times New Roman" w:hAnsi="Times New Roman"/>
            <w:noProof/>
            <w:webHidden/>
            <w:sz w:val="28"/>
            <w:szCs w:val="28"/>
          </w:rPr>
          <w:fldChar w:fldCharType="separate"/>
        </w:r>
        <w:r w:rsidRPr="00FC0945">
          <w:rPr>
            <w:rFonts w:ascii="Times New Roman" w:hAnsi="Times New Roman"/>
            <w:noProof/>
            <w:webHidden/>
            <w:sz w:val="28"/>
            <w:szCs w:val="28"/>
          </w:rPr>
          <w:t>4</w:t>
        </w:r>
        <w:r w:rsidRPr="00FC0945">
          <w:rPr>
            <w:rFonts w:ascii="Times New Roman" w:hAnsi="Times New Roman"/>
            <w:noProof/>
            <w:webHidden/>
            <w:sz w:val="28"/>
            <w:szCs w:val="28"/>
          </w:rPr>
          <w:fldChar w:fldCharType="end"/>
        </w:r>
      </w:hyperlink>
    </w:p>
    <w:p w14:paraId="6C4E879E" w14:textId="77777777" w:rsidR="006A2582" w:rsidRPr="00FC0945" w:rsidRDefault="006A2582" w:rsidP="00B9633C">
      <w:pPr>
        <w:pStyle w:val="31"/>
        <w:tabs>
          <w:tab w:val="left" w:pos="426"/>
          <w:tab w:val="right" w:leader="dot" w:pos="9780"/>
        </w:tabs>
        <w:ind w:left="0"/>
        <w:jc w:val="both"/>
        <w:rPr>
          <w:rFonts w:ascii="Times New Roman" w:eastAsiaTheme="minorEastAsia" w:hAnsi="Times New Roman"/>
          <w:noProof/>
          <w:sz w:val="28"/>
          <w:szCs w:val="28"/>
        </w:rPr>
      </w:pPr>
      <w:hyperlink w:anchor="_Toc104277528" w:history="1">
        <w:r w:rsidRPr="00FC0945">
          <w:rPr>
            <w:rStyle w:val="a7"/>
            <w:rFonts w:ascii="Times New Roman" w:hAnsi="Times New Roman"/>
            <w:noProof/>
            <w:sz w:val="28"/>
            <w:szCs w:val="28"/>
          </w:rPr>
          <w:t>1.1 Область применения рабочей программы и место учебной  дисциплины в структуре основной образовательной программы</w:t>
        </w:r>
        <w:r w:rsidRPr="00FC0945">
          <w:rPr>
            <w:rFonts w:ascii="Times New Roman" w:hAnsi="Times New Roman"/>
            <w:noProof/>
            <w:webHidden/>
            <w:sz w:val="28"/>
            <w:szCs w:val="28"/>
          </w:rPr>
          <w:tab/>
        </w:r>
        <w:r w:rsidRPr="00FC0945">
          <w:rPr>
            <w:rFonts w:ascii="Times New Roman" w:hAnsi="Times New Roman"/>
            <w:noProof/>
            <w:webHidden/>
            <w:sz w:val="28"/>
            <w:szCs w:val="28"/>
          </w:rPr>
          <w:fldChar w:fldCharType="begin"/>
        </w:r>
        <w:r w:rsidRPr="00FC0945">
          <w:rPr>
            <w:rFonts w:ascii="Times New Roman" w:hAnsi="Times New Roman"/>
            <w:noProof/>
            <w:webHidden/>
            <w:sz w:val="28"/>
            <w:szCs w:val="28"/>
          </w:rPr>
          <w:instrText xml:space="preserve"> PAGEREF _Toc104277528 \h </w:instrText>
        </w:r>
        <w:r w:rsidRPr="00FC0945">
          <w:rPr>
            <w:rFonts w:ascii="Times New Roman" w:hAnsi="Times New Roman"/>
            <w:noProof/>
            <w:webHidden/>
            <w:sz w:val="28"/>
            <w:szCs w:val="28"/>
          </w:rPr>
        </w:r>
        <w:r w:rsidRPr="00FC0945">
          <w:rPr>
            <w:rFonts w:ascii="Times New Roman" w:hAnsi="Times New Roman"/>
            <w:noProof/>
            <w:webHidden/>
            <w:sz w:val="28"/>
            <w:szCs w:val="28"/>
          </w:rPr>
          <w:fldChar w:fldCharType="separate"/>
        </w:r>
        <w:r w:rsidRPr="00FC0945">
          <w:rPr>
            <w:rFonts w:ascii="Times New Roman" w:hAnsi="Times New Roman"/>
            <w:noProof/>
            <w:webHidden/>
            <w:sz w:val="28"/>
            <w:szCs w:val="28"/>
          </w:rPr>
          <w:t>4</w:t>
        </w:r>
        <w:r w:rsidRPr="00FC0945">
          <w:rPr>
            <w:rFonts w:ascii="Times New Roman" w:hAnsi="Times New Roman"/>
            <w:noProof/>
            <w:webHidden/>
            <w:sz w:val="28"/>
            <w:szCs w:val="28"/>
          </w:rPr>
          <w:fldChar w:fldCharType="end"/>
        </w:r>
      </w:hyperlink>
    </w:p>
    <w:p w14:paraId="1BB5B8AE" w14:textId="77777777" w:rsidR="006A2582" w:rsidRPr="00FC0945" w:rsidRDefault="006A2582" w:rsidP="00B9633C">
      <w:pPr>
        <w:pStyle w:val="31"/>
        <w:tabs>
          <w:tab w:val="left" w:pos="426"/>
          <w:tab w:val="right" w:leader="dot" w:pos="9780"/>
        </w:tabs>
        <w:ind w:left="0"/>
        <w:jc w:val="both"/>
        <w:rPr>
          <w:rFonts w:ascii="Times New Roman" w:eastAsiaTheme="minorEastAsia" w:hAnsi="Times New Roman"/>
          <w:noProof/>
          <w:sz w:val="28"/>
          <w:szCs w:val="28"/>
        </w:rPr>
      </w:pPr>
      <w:hyperlink w:anchor="_Toc104277529" w:history="1">
        <w:r w:rsidRPr="00FC0945">
          <w:rPr>
            <w:rStyle w:val="a7"/>
            <w:rFonts w:ascii="Times New Roman" w:hAnsi="Times New Roman"/>
            <w:noProof/>
            <w:sz w:val="28"/>
            <w:szCs w:val="28"/>
          </w:rPr>
          <w:t>1.2 Цели и планируемые результаты освоения учебной дисциплины</w:t>
        </w:r>
        <w:r w:rsidRPr="00FC0945">
          <w:rPr>
            <w:rFonts w:ascii="Times New Roman" w:hAnsi="Times New Roman"/>
            <w:noProof/>
            <w:webHidden/>
            <w:sz w:val="28"/>
            <w:szCs w:val="28"/>
          </w:rPr>
          <w:tab/>
        </w:r>
        <w:r w:rsidRPr="00FC0945">
          <w:rPr>
            <w:rFonts w:ascii="Times New Roman" w:hAnsi="Times New Roman"/>
            <w:noProof/>
            <w:webHidden/>
            <w:sz w:val="28"/>
            <w:szCs w:val="28"/>
          </w:rPr>
          <w:fldChar w:fldCharType="begin"/>
        </w:r>
        <w:r w:rsidRPr="00FC0945">
          <w:rPr>
            <w:rFonts w:ascii="Times New Roman" w:hAnsi="Times New Roman"/>
            <w:noProof/>
            <w:webHidden/>
            <w:sz w:val="28"/>
            <w:szCs w:val="28"/>
          </w:rPr>
          <w:instrText xml:space="preserve"> PAGEREF _Toc104277529 \h </w:instrText>
        </w:r>
        <w:r w:rsidRPr="00FC0945">
          <w:rPr>
            <w:rFonts w:ascii="Times New Roman" w:hAnsi="Times New Roman"/>
            <w:noProof/>
            <w:webHidden/>
            <w:sz w:val="28"/>
            <w:szCs w:val="28"/>
          </w:rPr>
        </w:r>
        <w:r w:rsidRPr="00FC0945">
          <w:rPr>
            <w:rFonts w:ascii="Times New Roman" w:hAnsi="Times New Roman"/>
            <w:noProof/>
            <w:webHidden/>
            <w:sz w:val="28"/>
            <w:szCs w:val="28"/>
          </w:rPr>
          <w:fldChar w:fldCharType="separate"/>
        </w:r>
        <w:r w:rsidRPr="00FC0945">
          <w:rPr>
            <w:rFonts w:ascii="Times New Roman" w:hAnsi="Times New Roman"/>
            <w:noProof/>
            <w:webHidden/>
            <w:sz w:val="28"/>
            <w:szCs w:val="28"/>
          </w:rPr>
          <w:t>5</w:t>
        </w:r>
        <w:r w:rsidRPr="00FC0945">
          <w:rPr>
            <w:rFonts w:ascii="Times New Roman" w:hAnsi="Times New Roman"/>
            <w:noProof/>
            <w:webHidden/>
            <w:sz w:val="28"/>
            <w:szCs w:val="28"/>
          </w:rPr>
          <w:fldChar w:fldCharType="end"/>
        </w:r>
      </w:hyperlink>
    </w:p>
    <w:p w14:paraId="257A9D7D" w14:textId="77777777" w:rsidR="006A2582" w:rsidRPr="00FC0945" w:rsidRDefault="006A2582" w:rsidP="00B9633C">
      <w:pPr>
        <w:pStyle w:val="21"/>
        <w:tabs>
          <w:tab w:val="left" w:pos="426"/>
          <w:tab w:val="right" w:leader="dot" w:pos="9780"/>
        </w:tabs>
        <w:ind w:left="0"/>
        <w:jc w:val="both"/>
        <w:rPr>
          <w:rFonts w:ascii="Times New Roman" w:eastAsiaTheme="minorEastAsia" w:hAnsi="Times New Roman"/>
          <w:noProof/>
          <w:sz w:val="28"/>
          <w:szCs w:val="28"/>
        </w:rPr>
      </w:pPr>
      <w:hyperlink w:anchor="_Toc104277530" w:history="1">
        <w:r w:rsidRPr="00FC0945">
          <w:rPr>
            <w:rStyle w:val="a7"/>
            <w:rFonts w:ascii="Times New Roman" w:hAnsi="Times New Roman"/>
            <w:noProof/>
            <w:sz w:val="28"/>
            <w:szCs w:val="28"/>
          </w:rPr>
          <w:t>2.</w:t>
        </w:r>
        <w:r w:rsidRPr="00FC0945">
          <w:rPr>
            <w:rFonts w:ascii="Times New Roman" w:eastAsiaTheme="minorEastAsia" w:hAnsi="Times New Roman"/>
            <w:noProof/>
            <w:sz w:val="28"/>
            <w:szCs w:val="28"/>
          </w:rPr>
          <w:tab/>
        </w:r>
        <w:r w:rsidRPr="00FC0945">
          <w:rPr>
            <w:rStyle w:val="a7"/>
            <w:rFonts w:ascii="Times New Roman" w:hAnsi="Times New Roman"/>
            <w:noProof/>
            <w:sz w:val="28"/>
            <w:szCs w:val="28"/>
          </w:rPr>
          <w:t>СТРУКТУРА И СОДЕРЖАНИЕ УЧЕБНОЙ ДИСЦИПЛИНЫ</w:t>
        </w:r>
        <w:r w:rsidRPr="00FC0945">
          <w:rPr>
            <w:rFonts w:ascii="Times New Roman" w:hAnsi="Times New Roman"/>
            <w:noProof/>
            <w:webHidden/>
            <w:sz w:val="28"/>
            <w:szCs w:val="28"/>
          </w:rPr>
          <w:tab/>
        </w:r>
        <w:r w:rsidRPr="00FC0945">
          <w:rPr>
            <w:rFonts w:ascii="Times New Roman" w:hAnsi="Times New Roman"/>
            <w:noProof/>
            <w:webHidden/>
            <w:sz w:val="28"/>
            <w:szCs w:val="28"/>
          </w:rPr>
          <w:fldChar w:fldCharType="begin"/>
        </w:r>
        <w:r w:rsidRPr="00FC0945">
          <w:rPr>
            <w:rFonts w:ascii="Times New Roman" w:hAnsi="Times New Roman"/>
            <w:noProof/>
            <w:webHidden/>
            <w:sz w:val="28"/>
            <w:szCs w:val="28"/>
          </w:rPr>
          <w:instrText xml:space="preserve"> PAGEREF _Toc104277530 \h </w:instrText>
        </w:r>
        <w:r w:rsidRPr="00FC0945">
          <w:rPr>
            <w:rFonts w:ascii="Times New Roman" w:hAnsi="Times New Roman"/>
            <w:noProof/>
            <w:webHidden/>
            <w:sz w:val="28"/>
            <w:szCs w:val="28"/>
          </w:rPr>
        </w:r>
        <w:r w:rsidRPr="00FC0945">
          <w:rPr>
            <w:rFonts w:ascii="Times New Roman" w:hAnsi="Times New Roman"/>
            <w:noProof/>
            <w:webHidden/>
            <w:sz w:val="28"/>
            <w:szCs w:val="28"/>
          </w:rPr>
          <w:fldChar w:fldCharType="separate"/>
        </w:r>
        <w:r w:rsidRPr="00FC0945">
          <w:rPr>
            <w:rFonts w:ascii="Times New Roman" w:hAnsi="Times New Roman"/>
            <w:noProof/>
            <w:webHidden/>
            <w:sz w:val="28"/>
            <w:szCs w:val="28"/>
          </w:rPr>
          <w:t>16</w:t>
        </w:r>
        <w:r w:rsidRPr="00FC0945">
          <w:rPr>
            <w:rFonts w:ascii="Times New Roman" w:hAnsi="Times New Roman"/>
            <w:noProof/>
            <w:webHidden/>
            <w:sz w:val="28"/>
            <w:szCs w:val="28"/>
          </w:rPr>
          <w:fldChar w:fldCharType="end"/>
        </w:r>
      </w:hyperlink>
    </w:p>
    <w:p w14:paraId="6BF899AD" w14:textId="77777777" w:rsidR="006A2582" w:rsidRPr="00FC0945" w:rsidRDefault="006A2582" w:rsidP="00B9633C">
      <w:pPr>
        <w:pStyle w:val="31"/>
        <w:tabs>
          <w:tab w:val="left" w:pos="426"/>
          <w:tab w:val="left" w:pos="1100"/>
          <w:tab w:val="right" w:leader="dot" w:pos="9780"/>
        </w:tabs>
        <w:ind w:left="0"/>
        <w:jc w:val="both"/>
        <w:rPr>
          <w:rFonts w:ascii="Times New Roman" w:eastAsiaTheme="minorEastAsia" w:hAnsi="Times New Roman"/>
          <w:noProof/>
          <w:sz w:val="28"/>
          <w:szCs w:val="28"/>
        </w:rPr>
      </w:pPr>
      <w:hyperlink w:anchor="_Toc104277531" w:history="1">
        <w:r w:rsidRPr="00FC0945">
          <w:rPr>
            <w:rStyle w:val="a7"/>
            <w:rFonts w:ascii="Times New Roman" w:hAnsi="Times New Roman"/>
            <w:noProof/>
            <w:sz w:val="28"/>
            <w:szCs w:val="28"/>
          </w:rPr>
          <w:t>2.1</w:t>
        </w:r>
        <w:r w:rsidRPr="00FC0945">
          <w:rPr>
            <w:rFonts w:ascii="Times New Roman" w:eastAsiaTheme="minorEastAsia" w:hAnsi="Times New Roman"/>
            <w:noProof/>
            <w:sz w:val="28"/>
            <w:szCs w:val="28"/>
          </w:rPr>
          <w:tab/>
        </w:r>
        <w:r w:rsidRPr="00FC0945">
          <w:rPr>
            <w:rStyle w:val="a7"/>
            <w:rFonts w:ascii="Times New Roman" w:hAnsi="Times New Roman"/>
            <w:noProof/>
            <w:sz w:val="28"/>
            <w:szCs w:val="28"/>
          </w:rPr>
          <w:t>Объем учебной дисциплины и виды учебной работы</w:t>
        </w:r>
        <w:r w:rsidRPr="00FC0945">
          <w:rPr>
            <w:rFonts w:ascii="Times New Roman" w:hAnsi="Times New Roman"/>
            <w:noProof/>
            <w:webHidden/>
            <w:sz w:val="28"/>
            <w:szCs w:val="28"/>
          </w:rPr>
          <w:tab/>
        </w:r>
        <w:r w:rsidRPr="00FC0945">
          <w:rPr>
            <w:rFonts w:ascii="Times New Roman" w:hAnsi="Times New Roman"/>
            <w:noProof/>
            <w:webHidden/>
            <w:sz w:val="28"/>
            <w:szCs w:val="28"/>
          </w:rPr>
          <w:fldChar w:fldCharType="begin"/>
        </w:r>
        <w:r w:rsidRPr="00FC0945">
          <w:rPr>
            <w:rFonts w:ascii="Times New Roman" w:hAnsi="Times New Roman"/>
            <w:noProof/>
            <w:webHidden/>
            <w:sz w:val="28"/>
            <w:szCs w:val="28"/>
          </w:rPr>
          <w:instrText xml:space="preserve"> PAGEREF _Toc104277531 \h </w:instrText>
        </w:r>
        <w:r w:rsidRPr="00FC0945">
          <w:rPr>
            <w:rFonts w:ascii="Times New Roman" w:hAnsi="Times New Roman"/>
            <w:noProof/>
            <w:webHidden/>
            <w:sz w:val="28"/>
            <w:szCs w:val="28"/>
          </w:rPr>
        </w:r>
        <w:r w:rsidRPr="00FC0945">
          <w:rPr>
            <w:rFonts w:ascii="Times New Roman" w:hAnsi="Times New Roman"/>
            <w:noProof/>
            <w:webHidden/>
            <w:sz w:val="28"/>
            <w:szCs w:val="28"/>
          </w:rPr>
          <w:fldChar w:fldCharType="separate"/>
        </w:r>
        <w:r w:rsidRPr="00FC0945">
          <w:rPr>
            <w:rFonts w:ascii="Times New Roman" w:hAnsi="Times New Roman"/>
            <w:noProof/>
            <w:webHidden/>
            <w:sz w:val="28"/>
            <w:szCs w:val="28"/>
          </w:rPr>
          <w:t>16</w:t>
        </w:r>
        <w:r w:rsidRPr="00FC0945">
          <w:rPr>
            <w:rFonts w:ascii="Times New Roman" w:hAnsi="Times New Roman"/>
            <w:noProof/>
            <w:webHidden/>
            <w:sz w:val="28"/>
            <w:szCs w:val="28"/>
          </w:rPr>
          <w:fldChar w:fldCharType="end"/>
        </w:r>
      </w:hyperlink>
    </w:p>
    <w:p w14:paraId="3B2C76D0" w14:textId="77777777" w:rsidR="006A2582" w:rsidRPr="00FC0945" w:rsidRDefault="006A2582" w:rsidP="00B9633C">
      <w:pPr>
        <w:pStyle w:val="31"/>
        <w:tabs>
          <w:tab w:val="left" w:pos="426"/>
          <w:tab w:val="right" w:leader="dot" w:pos="9780"/>
        </w:tabs>
        <w:ind w:left="0"/>
        <w:jc w:val="both"/>
        <w:rPr>
          <w:rFonts w:ascii="Times New Roman" w:eastAsiaTheme="minorEastAsia" w:hAnsi="Times New Roman"/>
          <w:noProof/>
          <w:sz w:val="28"/>
          <w:szCs w:val="28"/>
        </w:rPr>
      </w:pPr>
      <w:hyperlink w:anchor="_Toc104277532" w:history="1">
        <w:r w:rsidRPr="00FC0945">
          <w:rPr>
            <w:rStyle w:val="a7"/>
            <w:rFonts w:ascii="Times New Roman" w:hAnsi="Times New Roman"/>
            <w:noProof/>
            <w:sz w:val="28"/>
            <w:szCs w:val="28"/>
          </w:rPr>
          <w:t>2.2. Тематический план и содержание учебной дисциплины</w:t>
        </w:r>
        <w:r w:rsidRPr="00FC0945">
          <w:rPr>
            <w:rFonts w:ascii="Times New Roman" w:hAnsi="Times New Roman"/>
            <w:noProof/>
            <w:webHidden/>
            <w:sz w:val="28"/>
            <w:szCs w:val="28"/>
          </w:rPr>
          <w:tab/>
          <w:t>17</w:t>
        </w:r>
      </w:hyperlink>
    </w:p>
    <w:p w14:paraId="33D6D1DF" w14:textId="77777777" w:rsidR="006A2582" w:rsidRPr="00FC0945" w:rsidRDefault="006A2582" w:rsidP="00B9633C">
      <w:pPr>
        <w:pStyle w:val="21"/>
        <w:tabs>
          <w:tab w:val="left" w:pos="426"/>
          <w:tab w:val="right" w:leader="dot" w:pos="9780"/>
        </w:tabs>
        <w:ind w:left="0"/>
        <w:jc w:val="both"/>
        <w:rPr>
          <w:rFonts w:ascii="Times New Roman" w:eastAsiaTheme="minorEastAsia" w:hAnsi="Times New Roman"/>
          <w:noProof/>
          <w:sz w:val="28"/>
          <w:szCs w:val="28"/>
        </w:rPr>
      </w:pPr>
      <w:hyperlink w:anchor="_Toc104277534" w:history="1">
        <w:r w:rsidRPr="00FC0945">
          <w:rPr>
            <w:rStyle w:val="a7"/>
            <w:rFonts w:ascii="Times New Roman" w:hAnsi="Times New Roman"/>
            <w:noProof/>
            <w:sz w:val="28"/>
            <w:szCs w:val="28"/>
          </w:rPr>
          <w:t>3.</w:t>
        </w:r>
        <w:r w:rsidRPr="00FC0945">
          <w:rPr>
            <w:rFonts w:ascii="Times New Roman" w:eastAsiaTheme="minorEastAsia" w:hAnsi="Times New Roman"/>
            <w:noProof/>
            <w:sz w:val="28"/>
            <w:szCs w:val="28"/>
          </w:rPr>
          <w:tab/>
        </w:r>
        <w:r w:rsidRPr="00FC0945">
          <w:rPr>
            <w:rStyle w:val="a7"/>
            <w:rFonts w:ascii="Times New Roman" w:hAnsi="Times New Roman"/>
            <w:noProof/>
            <w:sz w:val="28"/>
            <w:szCs w:val="28"/>
          </w:rPr>
          <w:t>УСЛОВИЯ РЕАЛИЗАЦИИ ПРОГРАММЫ УЧЕБНОЙ ДИСЦИПЛИНЫ</w:t>
        </w:r>
        <w:r w:rsidRPr="00FC0945">
          <w:rPr>
            <w:rFonts w:ascii="Times New Roman" w:hAnsi="Times New Roman"/>
            <w:noProof/>
            <w:webHidden/>
            <w:sz w:val="28"/>
            <w:szCs w:val="28"/>
          </w:rPr>
          <w:tab/>
        </w:r>
        <w:r w:rsidRPr="00FC0945">
          <w:rPr>
            <w:rFonts w:ascii="Times New Roman" w:hAnsi="Times New Roman"/>
            <w:noProof/>
            <w:webHidden/>
            <w:sz w:val="28"/>
            <w:szCs w:val="28"/>
          </w:rPr>
          <w:fldChar w:fldCharType="begin"/>
        </w:r>
        <w:r w:rsidRPr="00FC0945">
          <w:rPr>
            <w:rFonts w:ascii="Times New Roman" w:hAnsi="Times New Roman"/>
            <w:noProof/>
            <w:webHidden/>
            <w:sz w:val="28"/>
            <w:szCs w:val="28"/>
          </w:rPr>
          <w:instrText xml:space="preserve"> PAGEREF _Toc104277534 \h </w:instrText>
        </w:r>
        <w:r w:rsidRPr="00FC0945">
          <w:rPr>
            <w:rFonts w:ascii="Times New Roman" w:hAnsi="Times New Roman"/>
            <w:noProof/>
            <w:webHidden/>
            <w:sz w:val="28"/>
            <w:szCs w:val="28"/>
          </w:rPr>
        </w:r>
        <w:r w:rsidRPr="00FC0945">
          <w:rPr>
            <w:rFonts w:ascii="Times New Roman" w:hAnsi="Times New Roman"/>
            <w:noProof/>
            <w:webHidden/>
            <w:sz w:val="28"/>
            <w:szCs w:val="28"/>
          </w:rPr>
          <w:fldChar w:fldCharType="separate"/>
        </w:r>
        <w:r w:rsidRPr="00FC0945">
          <w:rPr>
            <w:rFonts w:ascii="Times New Roman" w:hAnsi="Times New Roman"/>
            <w:noProof/>
            <w:webHidden/>
            <w:sz w:val="28"/>
            <w:szCs w:val="28"/>
          </w:rPr>
          <w:t>4</w:t>
        </w:r>
        <w:r w:rsidR="00D05C0D" w:rsidRPr="00FC0945">
          <w:rPr>
            <w:rFonts w:ascii="Times New Roman" w:hAnsi="Times New Roman"/>
            <w:noProof/>
            <w:webHidden/>
            <w:sz w:val="28"/>
            <w:szCs w:val="28"/>
          </w:rPr>
          <w:t>0</w:t>
        </w:r>
        <w:r w:rsidRPr="00FC0945">
          <w:rPr>
            <w:rFonts w:ascii="Times New Roman" w:hAnsi="Times New Roman"/>
            <w:noProof/>
            <w:webHidden/>
            <w:sz w:val="28"/>
            <w:szCs w:val="28"/>
          </w:rPr>
          <w:fldChar w:fldCharType="end"/>
        </w:r>
      </w:hyperlink>
    </w:p>
    <w:p w14:paraId="533E165A" w14:textId="77777777" w:rsidR="006A2582" w:rsidRPr="00FC0945" w:rsidRDefault="006A2582" w:rsidP="00B9633C">
      <w:pPr>
        <w:pStyle w:val="31"/>
        <w:tabs>
          <w:tab w:val="left" w:pos="426"/>
          <w:tab w:val="right" w:leader="dot" w:pos="9780"/>
        </w:tabs>
        <w:ind w:left="0"/>
        <w:jc w:val="both"/>
        <w:rPr>
          <w:rFonts w:ascii="Times New Roman" w:eastAsiaTheme="minorEastAsia" w:hAnsi="Times New Roman"/>
          <w:noProof/>
          <w:sz w:val="28"/>
          <w:szCs w:val="28"/>
        </w:rPr>
      </w:pPr>
      <w:hyperlink w:anchor="_Toc104277535" w:history="1">
        <w:r w:rsidRPr="00FC0945">
          <w:rPr>
            <w:rStyle w:val="a7"/>
            <w:rFonts w:ascii="Times New Roman" w:hAnsi="Times New Roman"/>
            <w:noProof/>
            <w:sz w:val="28"/>
            <w:szCs w:val="28"/>
          </w:rPr>
          <w:t>3.1 Материально-техническое обеспечение</w:t>
        </w:r>
        <w:r w:rsidRPr="00FC0945">
          <w:rPr>
            <w:rFonts w:ascii="Times New Roman" w:hAnsi="Times New Roman"/>
            <w:noProof/>
            <w:webHidden/>
            <w:sz w:val="28"/>
            <w:szCs w:val="28"/>
          </w:rPr>
          <w:tab/>
        </w:r>
        <w:r w:rsidRPr="00FC0945">
          <w:rPr>
            <w:rFonts w:ascii="Times New Roman" w:hAnsi="Times New Roman"/>
            <w:noProof/>
            <w:webHidden/>
            <w:sz w:val="28"/>
            <w:szCs w:val="28"/>
          </w:rPr>
          <w:fldChar w:fldCharType="begin"/>
        </w:r>
        <w:r w:rsidRPr="00FC0945">
          <w:rPr>
            <w:rFonts w:ascii="Times New Roman" w:hAnsi="Times New Roman"/>
            <w:noProof/>
            <w:webHidden/>
            <w:sz w:val="28"/>
            <w:szCs w:val="28"/>
          </w:rPr>
          <w:instrText xml:space="preserve"> PAGEREF _Toc104277535 \h </w:instrText>
        </w:r>
        <w:r w:rsidRPr="00FC0945">
          <w:rPr>
            <w:rFonts w:ascii="Times New Roman" w:hAnsi="Times New Roman"/>
            <w:noProof/>
            <w:webHidden/>
            <w:sz w:val="28"/>
            <w:szCs w:val="28"/>
          </w:rPr>
        </w:r>
        <w:r w:rsidRPr="00FC0945">
          <w:rPr>
            <w:rFonts w:ascii="Times New Roman" w:hAnsi="Times New Roman"/>
            <w:noProof/>
            <w:webHidden/>
            <w:sz w:val="28"/>
            <w:szCs w:val="28"/>
          </w:rPr>
          <w:fldChar w:fldCharType="separate"/>
        </w:r>
        <w:r w:rsidRPr="00FC0945">
          <w:rPr>
            <w:rFonts w:ascii="Times New Roman" w:hAnsi="Times New Roman"/>
            <w:noProof/>
            <w:webHidden/>
            <w:sz w:val="28"/>
            <w:szCs w:val="28"/>
          </w:rPr>
          <w:t>4</w:t>
        </w:r>
        <w:r w:rsidR="00D05C0D" w:rsidRPr="00FC0945">
          <w:rPr>
            <w:rFonts w:ascii="Times New Roman" w:hAnsi="Times New Roman"/>
            <w:noProof/>
            <w:webHidden/>
            <w:sz w:val="28"/>
            <w:szCs w:val="28"/>
          </w:rPr>
          <w:t>0</w:t>
        </w:r>
        <w:r w:rsidRPr="00FC0945">
          <w:rPr>
            <w:rFonts w:ascii="Times New Roman" w:hAnsi="Times New Roman"/>
            <w:noProof/>
            <w:webHidden/>
            <w:sz w:val="28"/>
            <w:szCs w:val="28"/>
          </w:rPr>
          <w:fldChar w:fldCharType="end"/>
        </w:r>
      </w:hyperlink>
    </w:p>
    <w:p w14:paraId="0FEC5955" w14:textId="77777777" w:rsidR="006A2582" w:rsidRPr="00FC0945" w:rsidRDefault="006A2582" w:rsidP="00B9633C">
      <w:pPr>
        <w:pStyle w:val="31"/>
        <w:tabs>
          <w:tab w:val="left" w:pos="426"/>
          <w:tab w:val="right" w:leader="dot" w:pos="9780"/>
        </w:tabs>
        <w:ind w:left="0"/>
        <w:jc w:val="both"/>
        <w:rPr>
          <w:rFonts w:ascii="Times New Roman" w:eastAsiaTheme="minorEastAsia" w:hAnsi="Times New Roman"/>
          <w:noProof/>
          <w:sz w:val="28"/>
          <w:szCs w:val="28"/>
        </w:rPr>
      </w:pPr>
      <w:hyperlink w:anchor="_Toc104277536" w:history="1">
        <w:r w:rsidRPr="00FC0945">
          <w:rPr>
            <w:rStyle w:val="a7"/>
            <w:rFonts w:ascii="Times New Roman" w:hAnsi="Times New Roman"/>
            <w:noProof/>
            <w:sz w:val="28"/>
            <w:szCs w:val="28"/>
          </w:rPr>
          <w:t>3.2. Информационное обеспечение обучения</w:t>
        </w:r>
        <w:r w:rsidRPr="00FC0945">
          <w:rPr>
            <w:rFonts w:ascii="Times New Roman" w:hAnsi="Times New Roman"/>
            <w:noProof/>
            <w:webHidden/>
            <w:sz w:val="28"/>
            <w:szCs w:val="28"/>
          </w:rPr>
          <w:tab/>
        </w:r>
        <w:r w:rsidRPr="00FC0945">
          <w:rPr>
            <w:rFonts w:ascii="Times New Roman" w:hAnsi="Times New Roman"/>
            <w:noProof/>
            <w:webHidden/>
            <w:sz w:val="28"/>
            <w:szCs w:val="28"/>
          </w:rPr>
          <w:fldChar w:fldCharType="begin"/>
        </w:r>
        <w:r w:rsidRPr="00FC0945">
          <w:rPr>
            <w:rFonts w:ascii="Times New Roman" w:hAnsi="Times New Roman"/>
            <w:noProof/>
            <w:webHidden/>
            <w:sz w:val="28"/>
            <w:szCs w:val="28"/>
          </w:rPr>
          <w:instrText xml:space="preserve"> PAGEREF _Toc104277536 \h </w:instrText>
        </w:r>
        <w:r w:rsidRPr="00FC0945">
          <w:rPr>
            <w:rFonts w:ascii="Times New Roman" w:hAnsi="Times New Roman"/>
            <w:noProof/>
            <w:webHidden/>
            <w:sz w:val="28"/>
            <w:szCs w:val="28"/>
          </w:rPr>
        </w:r>
        <w:r w:rsidRPr="00FC0945">
          <w:rPr>
            <w:rFonts w:ascii="Times New Roman" w:hAnsi="Times New Roman"/>
            <w:noProof/>
            <w:webHidden/>
            <w:sz w:val="28"/>
            <w:szCs w:val="28"/>
          </w:rPr>
          <w:fldChar w:fldCharType="separate"/>
        </w:r>
        <w:r w:rsidRPr="00FC0945">
          <w:rPr>
            <w:rFonts w:ascii="Times New Roman" w:hAnsi="Times New Roman"/>
            <w:noProof/>
            <w:webHidden/>
            <w:sz w:val="28"/>
            <w:szCs w:val="28"/>
          </w:rPr>
          <w:t>4</w:t>
        </w:r>
        <w:r w:rsidR="00D05C0D" w:rsidRPr="00FC0945">
          <w:rPr>
            <w:rFonts w:ascii="Times New Roman" w:hAnsi="Times New Roman"/>
            <w:noProof/>
            <w:webHidden/>
            <w:sz w:val="28"/>
            <w:szCs w:val="28"/>
          </w:rPr>
          <w:t>0</w:t>
        </w:r>
        <w:r w:rsidRPr="00FC0945">
          <w:rPr>
            <w:rFonts w:ascii="Times New Roman" w:hAnsi="Times New Roman"/>
            <w:noProof/>
            <w:webHidden/>
            <w:sz w:val="28"/>
            <w:szCs w:val="28"/>
          </w:rPr>
          <w:fldChar w:fldCharType="end"/>
        </w:r>
      </w:hyperlink>
    </w:p>
    <w:p w14:paraId="792BD529" w14:textId="77777777" w:rsidR="006A2582" w:rsidRPr="00FC0945" w:rsidRDefault="006A2582" w:rsidP="00B9633C">
      <w:pPr>
        <w:pStyle w:val="21"/>
        <w:tabs>
          <w:tab w:val="left" w:pos="426"/>
          <w:tab w:val="right" w:leader="dot" w:pos="9780"/>
        </w:tabs>
        <w:ind w:left="0"/>
        <w:jc w:val="both"/>
        <w:rPr>
          <w:rFonts w:ascii="Times New Roman" w:eastAsiaTheme="minorEastAsia" w:hAnsi="Times New Roman"/>
          <w:noProof/>
          <w:sz w:val="28"/>
          <w:szCs w:val="28"/>
        </w:rPr>
      </w:pPr>
      <w:hyperlink w:anchor="_Toc104277537" w:history="1">
        <w:r w:rsidRPr="00FC0945">
          <w:rPr>
            <w:rStyle w:val="a7"/>
            <w:rFonts w:ascii="Times New Roman" w:hAnsi="Times New Roman"/>
            <w:noProof/>
            <w:sz w:val="28"/>
            <w:szCs w:val="28"/>
          </w:rPr>
          <w:t>4.</w:t>
        </w:r>
        <w:r w:rsidRPr="00FC0945">
          <w:rPr>
            <w:rFonts w:ascii="Times New Roman" w:eastAsiaTheme="minorEastAsia" w:hAnsi="Times New Roman"/>
            <w:noProof/>
            <w:sz w:val="28"/>
            <w:szCs w:val="28"/>
          </w:rPr>
          <w:tab/>
        </w:r>
        <w:r w:rsidRPr="00FC0945">
          <w:rPr>
            <w:rStyle w:val="a7"/>
            <w:rFonts w:ascii="Times New Roman" w:hAnsi="Times New Roman"/>
            <w:noProof/>
            <w:sz w:val="28"/>
            <w:szCs w:val="28"/>
          </w:rPr>
          <w:t>КОНТРОЛЬ И ОЦЕНКА РЕЗУЛЬТАТОВ ОСВОЕНИЯ УЧЕБНОЙ ДИСЦИПЛИНЫ</w:t>
        </w:r>
        <w:r w:rsidRPr="00FC0945">
          <w:rPr>
            <w:rFonts w:ascii="Times New Roman" w:hAnsi="Times New Roman"/>
            <w:noProof/>
            <w:webHidden/>
            <w:sz w:val="28"/>
            <w:szCs w:val="28"/>
          </w:rPr>
          <w:tab/>
          <w:t>4</w:t>
        </w:r>
        <w:r w:rsidR="00D05C0D" w:rsidRPr="00FC0945">
          <w:rPr>
            <w:rFonts w:ascii="Times New Roman" w:hAnsi="Times New Roman"/>
            <w:noProof/>
            <w:webHidden/>
            <w:sz w:val="28"/>
            <w:szCs w:val="28"/>
          </w:rPr>
          <w:t>4</w:t>
        </w:r>
      </w:hyperlink>
    </w:p>
    <w:p w14:paraId="219D8A72" w14:textId="77777777" w:rsidR="00E551F2" w:rsidRDefault="006A2582" w:rsidP="00FC0945">
      <w:pPr>
        <w:tabs>
          <w:tab w:val="left" w:pos="426"/>
        </w:tabs>
        <w:spacing w:after="0" w:line="240" w:lineRule="auto"/>
        <w:rPr>
          <w:rFonts w:ascii="Times New Roman" w:hAnsi="Times New Roman"/>
          <w:b/>
          <w:sz w:val="28"/>
          <w:szCs w:val="28"/>
        </w:rPr>
      </w:pPr>
      <w:r w:rsidRPr="00FC0945">
        <w:rPr>
          <w:rFonts w:ascii="Times New Roman" w:hAnsi="Times New Roman"/>
          <w:sz w:val="28"/>
          <w:szCs w:val="28"/>
        </w:rPr>
        <w:fldChar w:fldCharType="end"/>
      </w:r>
    </w:p>
    <w:p w14:paraId="33D4F754" w14:textId="77777777" w:rsidR="00A6743C" w:rsidRDefault="00A6743C" w:rsidP="005D426E">
      <w:pPr>
        <w:pStyle w:val="2"/>
        <w:sectPr w:rsidR="00A6743C" w:rsidSect="00DD4598">
          <w:pgSz w:w="11906" w:h="16838"/>
          <w:pgMar w:top="1134" w:right="850" w:bottom="284" w:left="1276" w:header="708" w:footer="708" w:gutter="0"/>
          <w:cols w:space="720"/>
          <w:titlePg/>
          <w:docGrid w:linePitch="299"/>
        </w:sectPr>
      </w:pPr>
      <w:bookmarkStart w:id="0" w:name="_Toc104277527"/>
    </w:p>
    <w:p w14:paraId="0C212909" w14:textId="77777777" w:rsidR="00DD4598" w:rsidRPr="005D426E" w:rsidRDefault="00DD4598" w:rsidP="005D426E">
      <w:pPr>
        <w:pStyle w:val="2"/>
      </w:pPr>
      <w:r w:rsidRPr="005D426E">
        <w:lastRenderedPageBreak/>
        <w:t>ОБЩАЯ ХАРАКТЕРИСТИК</w:t>
      </w:r>
      <w:r w:rsidR="00326725" w:rsidRPr="005D426E">
        <w:t>А ПРОГРАММЫ УЧЕБНОЙ ДИСЦИПЛИНЫ</w:t>
      </w:r>
      <w:bookmarkEnd w:id="0"/>
    </w:p>
    <w:p w14:paraId="6F2FF7BD" w14:textId="77777777" w:rsidR="00412AA2" w:rsidRDefault="00412AA2" w:rsidP="00AE3116">
      <w:pPr>
        <w:tabs>
          <w:tab w:val="left" w:pos="1134"/>
        </w:tabs>
        <w:suppressAutoHyphens/>
        <w:spacing w:after="0" w:line="240" w:lineRule="auto"/>
        <w:jc w:val="center"/>
        <w:rPr>
          <w:rFonts w:ascii="Times New Roman" w:hAnsi="Times New Roman"/>
          <w:b/>
          <w:sz w:val="28"/>
          <w:szCs w:val="28"/>
        </w:rPr>
      </w:pPr>
    </w:p>
    <w:p w14:paraId="1E3FF3B7" w14:textId="77777777" w:rsidR="00F579A4" w:rsidRDefault="00AE3116" w:rsidP="00AE3116">
      <w:pPr>
        <w:tabs>
          <w:tab w:val="left" w:pos="1134"/>
        </w:tabs>
        <w:suppressAutoHyphens/>
        <w:spacing w:after="0" w:line="240" w:lineRule="auto"/>
        <w:jc w:val="center"/>
        <w:rPr>
          <w:rFonts w:ascii="Times New Roman" w:hAnsi="Times New Roman"/>
          <w:b/>
          <w:sz w:val="28"/>
          <w:szCs w:val="28"/>
        </w:rPr>
      </w:pPr>
      <w:r>
        <w:rPr>
          <w:rFonts w:ascii="Times New Roman" w:hAnsi="Times New Roman"/>
          <w:b/>
          <w:sz w:val="28"/>
          <w:szCs w:val="28"/>
        </w:rPr>
        <w:t>СОО.01</w:t>
      </w:r>
      <w:r w:rsidR="009A0930">
        <w:rPr>
          <w:rFonts w:ascii="Times New Roman" w:hAnsi="Times New Roman"/>
          <w:b/>
          <w:sz w:val="28"/>
          <w:szCs w:val="28"/>
        </w:rPr>
        <w:t>.0</w:t>
      </w:r>
      <w:r>
        <w:rPr>
          <w:rFonts w:ascii="Times New Roman" w:hAnsi="Times New Roman"/>
          <w:b/>
          <w:sz w:val="28"/>
          <w:szCs w:val="28"/>
        </w:rPr>
        <w:t>3</w:t>
      </w:r>
      <w:r w:rsidR="009A0930">
        <w:rPr>
          <w:rFonts w:ascii="Times New Roman" w:hAnsi="Times New Roman"/>
          <w:b/>
          <w:sz w:val="28"/>
          <w:szCs w:val="28"/>
        </w:rPr>
        <w:t xml:space="preserve"> </w:t>
      </w:r>
      <w:r w:rsidR="009A0930" w:rsidRPr="009A0930">
        <w:rPr>
          <w:rFonts w:ascii="Times New Roman" w:hAnsi="Times New Roman"/>
          <w:b/>
          <w:sz w:val="28"/>
          <w:szCs w:val="28"/>
        </w:rPr>
        <w:t>История</w:t>
      </w:r>
    </w:p>
    <w:p w14:paraId="1675763F" w14:textId="77777777" w:rsidR="009A0930" w:rsidRPr="006E6BE9" w:rsidRDefault="009A0930" w:rsidP="006E6BE9">
      <w:pPr>
        <w:tabs>
          <w:tab w:val="left" w:pos="1134"/>
        </w:tabs>
        <w:suppressAutoHyphens/>
        <w:spacing w:after="0" w:line="240" w:lineRule="auto"/>
        <w:ind w:firstLine="709"/>
        <w:jc w:val="center"/>
        <w:rPr>
          <w:rFonts w:ascii="Times New Roman" w:hAnsi="Times New Roman"/>
          <w:b/>
          <w:sz w:val="28"/>
          <w:szCs w:val="28"/>
        </w:rPr>
      </w:pPr>
    </w:p>
    <w:p w14:paraId="3345FC4B" w14:textId="77777777" w:rsidR="00183583" w:rsidRPr="005D426E" w:rsidRDefault="00F579A4" w:rsidP="00B46307">
      <w:pPr>
        <w:pStyle w:val="3"/>
      </w:pPr>
      <w:bookmarkStart w:id="1" w:name="_Toc104277528"/>
      <w:r>
        <w:t xml:space="preserve">1.1 </w:t>
      </w:r>
      <w:r w:rsidR="00E551F2" w:rsidRPr="005D426E">
        <w:t xml:space="preserve">Область применения </w:t>
      </w:r>
      <w:r w:rsidR="00183583" w:rsidRPr="005D426E">
        <w:t>рабоч</w:t>
      </w:r>
      <w:r w:rsidR="00E551F2" w:rsidRPr="005D426E">
        <w:t>ей</w:t>
      </w:r>
      <w:r w:rsidR="009A0930">
        <w:t xml:space="preserve"> программы и место дисциплины в </w:t>
      </w:r>
      <w:r w:rsidR="00183583" w:rsidRPr="005D426E">
        <w:t>структуре основной образовательной программы</w:t>
      </w:r>
      <w:bookmarkEnd w:id="1"/>
    </w:p>
    <w:p w14:paraId="1EECA5EF" w14:textId="77777777" w:rsidR="00412AA2" w:rsidRDefault="00412AA2" w:rsidP="00AE3116">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77A68FBF" w14:textId="77777777" w:rsidR="00AE3116" w:rsidRPr="006C3118" w:rsidRDefault="00AE3116" w:rsidP="00AE3116">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sz w:val="28"/>
          <w:szCs w:val="28"/>
        </w:rPr>
        <w:t>Учебная дисциплина «История</w:t>
      </w:r>
      <w:r w:rsidRPr="005523DD">
        <w:rPr>
          <w:rFonts w:ascii="Times New Roman" w:hAnsi="Times New Roman"/>
          <w:sz w:val="28"/>
          <w:szCs w:val="28"/>
        </w:rPr>
        <w:t>» является обязательной частью общеобразовательного цикла образовательной программы СПО в соответствии с ФГОС по</w:t>
      </w:r>
      <w:r>
        <w:rPr>
          <w:rFonts w:ascii="Times New Roman" w:hAnsi="Times New Roman"/>
          <w:sz w:val="28"/>
          <w:szCs w:val="28"/>
        </w:rPr>
        <w:t xml:space="preserve"> специальности </w:t>
      </w:r>
      <w:r w:rsidR="00412AA2">
        <w:rPr>
          <w:rFonts w:ascii="Times New Roman" w:hAnsi="Times New Roman"/>
          <w:sz w:val="28"/>
          <w:szCs w:val="28"/>
        </w:rPr>
        <w:t>44.02.06 Профессиональное обучение (по отраслям)</w:t>
      </w:r>
      <w:r>
        <w:rPr>
          <w:rFonts w:ascii="Times New Roman" w:hAnsi="Times New Roman"/>
          <w:sz w:val="28"/>
          <w:szCs w:val="28"/>
        </w:rPr>
        <w:t>.</w:t>
      </w:r>
    </w:p>
    <w:p w14:paraId="4BE58EFE" w14:textId="4F0A2FA0" w:rsidR="0019444F" w:rsidRDefault="0019444F" w:rsidP="0019444F">
      <w:pPr>
        <w:spacing w:after="0" w:line="240" w:lineRule="auto"/>
        <w:ind w:firstLine="567"/>
        <w:jc w:val="both"/>
        <w:rPr>
          <w:rFonts w:ascii="Times New Roman" w:hAnsi="Times New Roman"/>
          <w:sz w:val="28"/>
          <w:szCs w:val="28"/>
        </w:rPr>
      </w:pPr>
      <w:r w:rsidRPr="00482EA2">
        <w:rPr>
          <w:rFonts w:ascii="Times New Roman" w:hAnsi="Times New Roman"/>
          <w:sz w:val="28"/>
          <w:szCs w:val="28"/>
        </w:rPr>
        <w:t xml:space="preserve">Рабочая программа </w:t>
      </w:r>
      <w:r>
        <w:rPr>
          <w:rFonts w:ascii="Times New Roman" w:hAnsi="Times New Roman"/>
          <w:sz w:val="28"/>
          <w:szCs w:val="28"/>
        </w:rPr>
        <w:t xml:space="preserve">учебной </w:t>
      </w:r>
      <w:r w:rsidRPr="00482EA2">
        <w:rPr>
          <w:rFonts w:ascii="Times New Roman" w:hAnsi="Times New Roman"/>
          <w:sz w:val="28"/>
          <w:szCs w:val="28"/>
        </w:rPr>
        <w:t>дисц</w:t>
      </w:r>
      <w:r>
        <w:rPr>
          <w:rFonts w:ascii="Times New Roman" w:hAnsi="Times New Roman"/>
          <w:sz w:val="28"/>
          <w:szCs w:val="28"/>
        </w:rPr>
        <w:t>иплины разработана на основе требований</w:t>
      </w:r>
      <w:r w:rsidRPr="00482EA2">
        <w:rPr>
          <w:rFonts w:ascii="Times New Roman" w:hAnsi="Times New Roman"/>
          <w:sz w:val="28"/>
          <w:szCs w:val="28"/>
        </w:rPr>
        <w:t xml:space="preserve"> </w:t>
      </w:r>
      <w:r>
        <w:rPr>
          <w:rFonts w:ascii="Times New Roman" w:hAnsi="Times New Roman"/>
          <w:sz w:val="28"/>
          <w:szCs w:val="28"/>
        </w:rPr>
        <w:t xml:space="preserve">Федерального государственного образовательного стандарта среднего профессионального образования (далее - </w:t>
      </w:r>
      <w:r w:rsidRPr="00482EA2">
        <w:rPr>
          <w:rFonts w:ascii="Times New Roman" w:hAnsi="Times New Roman"/>
          <w:sz w:val="28"/>
          <w:szCs w:val="28"/>
        </w:rPr>
        <w:t>ФГОС СПО</w:t>
      </w:r>
      <w:r>
        <w:rPr>
          <w:rFonts w:ascii="Times New Roman" w:hAnsi="Times New Roman"/>
          <w:sz w:val="28"/>
          <w:szCs w:val="28"/>
        </w:rPr>
        <w:t>)</w:t>
      </w:r>
      <w:r w:rsidRPr="00482EA2">
        <w:rPr>
          <w:rFonts w:ascii="Times New Roman" w:hAnsi="Times New Roman"/>
          <w:sz w:val="28"/>
          <w:szCs w:val="28"/>
        </w:rPr>
        <w:t xml:space="preserve"> </w:t>
      </w:r>
      <w:r w:rsidR="00412AA2">
        <w:rPr>
          <w:rFonts w:ascii="Times New Roman" w:hAnsi="Times New Roman"/>
          <w:sz w:val="28"/>
          <w:szCs w:val="28"/>
        </w:rPr>
        <w:t>44.02.06 Профессиональное обучение (по отраслям)</w:t>
      </w:r>
      <w:r>
        <w:rPr>
          <w:rFonts w:ascii="Times New Roman" w:hAnsi="Times New Roman"/>
          <w:sz w:val="28"/>
          <w:szCs w:val="28"/>
        </w:rPr>
        <w:t>, Федерального государственного образовательного стандарта среднего общего образования (далее - ФГОС СОО)</w:t>
      </w:r>
      <w:r w:rsidRPr="00D75B30">
        <w:rPr>
          <w:rFonts w:ascii="Times New Roman" w:hAnsi="Times New Roman"/>
          <w:sz w:val="28"/>
          <w:szCs w:val="28"/>
        </w:rPr>
        <w:t xml:space="preserve"> </w:t>
      </w:r>
      <w:r>
        <w:rPr>
          <w:rFonts w:ascii="Times New Roman" w:hAnsi="Times New Roman"/>
          <w:sz w:val="28"/>
          <w:szCs w:val="28"/>
        </w:rPr>
        <w:t>(</w:t>
      </w:r>
      <w:r w:rsidRPr="00D75B30">
        <w:rPr>
          <w:rFonts w:ascii="Times New Roman" w:hAnsi="Times New Roman"/>
          <w:sz w:val="28"/>
          <w:szCs w:val="28"/>
        </w:rPr>
        <w:t>Приказ Минобрнауки России от 17.05.2012 г. № 413</w:t>
      </w:r>
      <w:r>
        <w:rPr>
          <w:rFonts w:ascii="Times New Roman" w:hAnsi="Times New Roman"/>
          <w:sz w:val="28"/>
          <w:szCs w:val="28"/>
        </w:rPr>
        <w:t>, с изменениями и дополнениями действующей редакции), на основе положений Федеральной образовательной программы среднего общего образования (далее - ФОП СОО) (</w:t>
      </w:r>
      <w:r w:rsidRPr="004F513C">
        <w:rPr>
          <w:rFonts w:ascii="Times New Roman" w:hAnsi="Times New Roman"/>
          <w:sz w:val="28"/>
          <w:szCs w:val="28"/>
        </w:rPr>
        <w:t>Приказ Министерства просвещения РФ от 18 мая 2023 г. N 371 "Об утверждении федеральной образовательной программы среднего общего образования"</w:t>
      </w:r>
      <w:r>
        <w:rPr>
          <w:rFonts w:ascii="Times New Roman" w:hAnsi="Times New Roman"/>
          <w:sz w:val="28"/>
          <w:szCs w:val="28"/>
        </w:rPr>
        <w:t xml:space="preserve">, </w:t>
      </w:r>
      <w:r w:rsidRPr="004F513C">
        <w:rPr>
          <w:rFonts w:ascii="Times New Roman" w:hAnsi="Times New Roman"/>
          <w:sz w:val="28"/>
          <w:szCs w:val="28"/>
        </w:rPr>
        <w:t>Зарегистрировано в Минюсте РФ 12 июля 2023 г.</w:t>
      </w:r>
      <w:r>
        <w:rPr>
          <w:rFonts w:ascii="Times New Roman" w:hAnsi="Times New Roman"/>
          <w:sz w:val="28"/>
          <w:szCs w:val="28"/>
        </w:rPr>
        <w:t xml:space="preserve">, </w:t>
      </w:r>
      <w:r w:rsidRPr="004F513C">
        <w:rPr>
          <w:rFonts w:ascii="Times New Roman" w:hAnsi="Times New Roman"/>
          <w:sz w:val="28"/>
          <w:szCs w:val="28"/>
        </w:rPr>
        <w:t>Регистрационный N 74228</w:t>
      </w:r>
      <w:r>
        <w:rPr>
          <w:rFonts w:ascii="Times New Roman" w:hAnsi="Times New Roman"/>
          <w:sz w:val="28"/>
          <w:szCs w:val="28"/>
        </w:rPr>
        <w:t>, с изменениями и дополнениями действующей редакции),</w:t>
      </w:r>
      <w:r w:rsidRPr="00D75B30">
        <w:rPr>
          <w:rFonts w:ascii="Times New Roman" w:hAnsi="Times New Roman"/>
          <w:sz w:val="28"/>
          <w:szCs w:val="28"/>
        </w:rPr>
        <w:t xml:space="preserve"> </w:t>
      </w:r>
      <w:r>
        <w:rPr>
          <w:rFonts w:ascii="Times New Roman" w:hAnsi="Times New Roman"/>
          <w:sz w:val="28"/>
          <w:szCs w:val="28"/>
        </w:rPr>
        <w:t xml:space="preserve">с учетом </w:t>
      </w:r>
      <w:r w:rsidRPr="00337162">
        <w:rPr>
          <w:rFonts w:ascii="Times New Roman" w:hAnsi="Times New Roman"/>
          <w:sz w:val="28"/>
          <w:szCs w:val="28"/>
        </w:rPr>
        <w:t>П</w:t>
      </w:r>
      <w:r>
        <w:rPr>
          <w:rFonts w:ascii="Times New Roman" w:hAnsi="Times New Roman"/>
          <w:sz w:val="28"/>
          <w:szCs w:val="28"/>
        </w:rPr>
        <w:t>римерной рабочей</w:t>
      </w:r>
      <w:r w:rsidRPr="00337162">
        <w:rPr>
          <w:rFonts w:ascii="Times New Roman" w:hAnsi="Times New Roman"/>
          <w:sz w:val="28"/>
          <w:szCs w:val="28"/>
        </w:rPr>
        <w:t xml:space="preserve"> программ</w:t>
      </w:r>
      <w:r>
        <w:rPr>
          <w:rFonts w:ascii="Times New Roman" w:hAnsi="Times New Roman"/>
          <w:sz w:val="28"/>
          <w:szCs w:val="28"/>
        </w:rPr>
        <w:t>ы общеобразовательной</w:t>
      </w:r>
      <w:r w:rsidRPr="00337162">
        <w:rPr>
          <w:rFonts w:ascii="Times New Roman" w:hAnsi="Times New Roman"/>
          <w:sz w:val="28"/>
          <w:szCs w:val="28"/>
        </w:rPr>
        <w:t xml:space="preserve"> дисциплины</w:t>
      </w:r>
      <w:r>
        <w:rPr>
          <w:rFonts w:ascii="Times New Roman" w:hAnsi="Times New Roman"/>
          <w:sz w:val="28"/>
          <w:szCs w:val="28"/>
        </w:rPr>
        <w:t xml:space="preserve"> </w:t>
      </w:r>
      <w:r w:rsidRPr="00337162">
        <w:rPr>
          <w:rFonts w:ascii="Times New Roman" w:hAnsi="Times New Roman"/>
          <w:sz w:val="28"/>
          <w:szCs w:val="28"/>
        </w:rPr>
        <w:t>«</w:t>
      </w:r>
      <w:r>
        <w:rPr>
          <w:rFonts w:ascii="Times New Roman" w:hAnsi="Times New Roman"/>
          <w:sz w:val="28"/>
          <w:szCs w:val="28"/>
        </w:rPr>
        <w:t xml:space="preserve">История» (базовый уровень - вариант </w:t>
      </w:r>
      <w:r w:rsidR="00B47950">
        <w:rPr>
          <w:rFonts w:ascii="Times New Roman" w:hAnsi="Times New Roman"/>
          <w:sz w:val="28"/>
          <w:szCs w:val="28"/>
        </w:rPr>
        <w:t>1</w:t>
      </w:r>
      <w:r>
        <w:rPr>
          <w:rFonts w:ascii="Times New Roman" w:hAnsi="Times New Roman"/>
          <w:sz w:val="28"/>
          <w:szCs w:val="28"/>
        </w:rPr>
        <w:t xml:space="preserve">) для профессиональных образовательных организаций (утвержденной ФГБОУ ДПО ИРПО), Рекомендаций </w:t>
      </w:r>
      <w:r w:rsidRPr="00D0418A">
        <w:rPr>
          <w:rFonts w:ascii="Times New Roman" w:hAnsi="Times New Roman"/>
          <w:sz w:val="28"/>
          <w:szCs w:val="28"/>
        </w:rPr>
        <w:t>по реализации среднего общего образования в пределах освоения</w:t>
      </w:r>
      <w:r>
        <w:rPr>
          <w:rFonts w:ascii="Times New Roman" w:hAnsi="Times New Roman"/>
          <w:sz w:val="28"/>
          <w:szCs w:val="28"/>
        </w:rPr>
        <w:t xml:space="preserve"> </w:t>
      </w:r>
      <w:r w:rsidRPr="00D0418A">
        <w:rPr>
          <w:rFonts w:ascii="Times New Roman" w:hAnsi="Times New Roman"/>
          <w:sz w:val="28"/>
          <w:szCs w:val="28"/>
        </w:rPr>
        <w:t>образовательной программы среднего профессионального образования</w:t>
      </w:r>
      <w:r>
        <w:rPr>
          <w:rFonts w:ascii="Times New Roman" w:hAnsi="Times New Roman"/>
          <w:sz w:val="28"/>
          <w:szCs w:val="28"/>
        </w:rPr>
        <w:t xml:space="preserve"> (</w:t>
      </w:r>
      <w:r w:rsidR="00F959C0" w:rsidRPr="00CF721D">
        <w:rPr>
          <w:rFonts w:ascii="Times New Roman" w:hAnsi="Times New Roman"/>
          <w:sz w:val="28"/>
          <w:szCs w:val="28"/>
        </w:rPr>
        <w:t>Письмо Министерства просвещения Российской Федерации №05-592 от 01.03.2023 г., N 05-1971 от 14 июня 2024 г. «О направлении рекомендаций»</w:t>
      </w:r>
      <w:r>
        <w:rPr>
          <w:rFonts w:ascii="Times New Roman" w:hAnsi="Times New Roman"/>
          <w:sz w:val="28"/>
          <w:szCs w:val="28"/>
        </w:rPr>
        <w:t xml:space="preserve">), </w:t>
      </w:r>
      <w:r w:rsidRPr="00482EA2">
        <w:rPr>
          <w:rFonts w:ascii="Times New Roman" w:hAnsi="Times New Roman"/>
          <w:sz w:val="28"/>
          <w:szCs w:val="28"/>
        </w:rPr>
        <w:t xml:space="preserve">Рабочей </w:t>
      </w:r>
      <w:r>
        <w:rPr>
          <w:rFonts w:ascii="Times New Roman" w:hAnsi="Times New Roman"/>
          <w:sz w:val="28"/>
          <w:szCs w:val="28"/>
        </w:rPr>
        <w:t>программы</w:t>
      </w:r>
      <w:r w:rsidRPr="00C11A79">
        <w:rPr>
          <w:rFonts w:ascii="Times New Roman" w:hAnsi="Times New Roman"/>
          <w:sz w:val="28"/>
          <w:szCs w:val="28"/>
        </w:rPr>
        <w:t xml:space="preserve"> воспитания обучающихся</w:t>
      </w:r>
      <w:r w:rsidR="004A38B9">
        <w:rPr>
          <w:rFonts w:ascii="Times New Roman" w:hAnsi="Times New Roman"/>
          <w:sz w:val="28"/>
          <w:szCs w:val="28"/>
        </w:rPr>
        <w:t xml:space="preserve">, </w:t>
      </w:r>
      <w:r>
        <w:rPr>
          <w:rFonts w:ascii="Times New Roman" w:hAnsi="Times New Roman"/>
          <w:sz w:val="28"/>
          <w:szCs w:val="28"/>
        </w:rPr>
        <w:t>согласно учебного плана</w:t>
      </w:r>
      <w:r w:rsidRPr="00482EA2">
        <w:rPr>
          <w:rFonts w:ascii="Times New Roman" w:hAnsi="Times New Roman"/>
          <w:sz w:val="28"/>
          <w:szCs w:val="28"/>
        </w:rPr>
        <w:t xml:space="preserve"> по специальности </w:t>
      </w:r>
      <w:r w:rsidR="00412AA2">
        <w:rPr>
          <w:rFonts w:ascii="Times New Roman" w:hAnsi="Times New Roman"/>
          <w:sz w:val="28"/>
          <w:szCs w:val="28"/>
        </w:rPr>
        <w:t>44.02.06 Профессиональное обучение (по отраслям)</w:t>
      </w:r>
      <w:r>
        <w:rPr>
          <w:rFonts w:ascii="Times New Roman" w:hAnsi="Times New Roman"/>
          <w:sz w:val="28"/>
          <w:szCs w:val="28"/>
        </w:rPr>
        <w:t>.</w:t>
      </w:r>
    </w:p>
    <w:p w14:paraId="40AB82CF" w14:textId="77777777" w:rsidR="00AE3116" w:rsidRDefault="0036519E" w:rsidP="00AE3116">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36519E">
        <w:rPr>
          <w:rFonts w:ascii="Times New Roman" w:hAnsi="Times New Roman"/>
          <w:sz w:val="28"/>
          <w:szCs w:val="28"/>
        </w:rPr>
        <w:t xml:space="preserve">Освоение содержания </w:t>
      </w:r>
      <w:r>
        <w:rPr>
          <w:rFonts w:ascii="Times New Roman" w:hAnsi="Times New Roman"/>
          <w:sz w:val="28"/>
          <w:szCs w:val="28"/>
        </w:rPr>
        <w:t>учебной</w:t>
      </w:r>
      <w:r w:rsidRPr="0036519E">
        <w:rPr>
          <w:rFonts w:ascii="Times New Roman" w:hAnsi="Times New Roman"/>
          <w:sz w:val="28"/>
          <w:szCs w:val="28"/>
        </w:rPr>
        <w:t xml:space="preserve"> дисциплины «История» обеспечивает наряду с усвоением предметных знаний формирование умений, необходимых для развития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социальной и трудовой практике. Освоение содержания </w:t>
      </w:r>
      <w:r>
        <w:rPr>
          <w:rFonts w:ascii="Times New Roman" w:hAnsi="Times New Roman"/>
          <w:sz w:val="28"/>
          <w:szCs w:val="28"/>
        </w:rPr>
        <w:t>учебной</w:t>
      </w:r>
      <w:r w:rsidRPr="0036519E">
        <w:rPr>
          <w:rFonts w:ascii="Times New Roman" w:hAnsi="Times New Roman"/>
          <w:sz w:val="28"/>
          <w:szCs w:val="28"/>
        </w:rPr>
        <w:t xml:space="preserve"> дисциплины играет важную роль в формировании у обучающихся исторического мышления, понимании направленности исторического развития, создании целостной картины мира, в т.ч. картины российской и мировой истории, осознании места и роли современной России в мире, важности вклада каждого её народа, его культуры в общую историю страны и мировую историю, становлении личностной позиции по отношению к прошлому и настоящему нашей Родины.</w:t>
      </w:r>
    </w:p>
    <w:p w14:paraId="0EC6258E" w14:textId="77777777" w:rsidR="002676CB" w:rsidRDefault="002676CB" w:rsidP="009A0930">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629B70B5" w14:textId="77777777" w:rsidR="00AE3116" w:rsidRPr="005305BF" w:rsidRDefault="00AE3116" w:rsidP="00B46307">
      <w:pPr>
        <w:pStyle w:val="3"/>
      </w:pPr>
      <w:r>
        <w:lastRenderedPageBreak/>
        <w:t>1.2</w:t>
      </w:r>
      <w:r w:rsidRPr="005305BF">
        <w:t xml:space="preserve"> Цели и планируемые результаты освоения </w:t>
      </w:r>
      <w:r>
        <w:t xml:space="preserve">учебной </w:t>
      </w:r>
      <w:r w:rsidRPr="005305BF">
        <w:t>дисциплины</w:t>
      </w:r>
    </w:p>
    <w:p w14:paraId="003FAB78" w14:textId="77777777" w:rsidR="00412AA2" w:rsidRDefault="00412AA2" w:rsidP="0019444F">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sz w:val="28"/>
          <w:szCs w:val="28"/>
        </w:rPr>
      </w:pPr>
    </w:p>
    <w:p w14:paraId="25A1DAA9" w14:textId="77777777" w:rsidR="00BD4A37" w:rsidRPr="0019444F" w:rsidRDefault="0036519E" w:rsidP="0019444F">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sz w:val="28"/>
          <w:szCs w:val="28"/>
        </w:rPr>
      </w:pPr>
      <w:r w:rsidRPr="000F0F9F">
        <w:rPr>
          <w:rFonts w:ascii="Times New Roman" w:hAnsi="Times New Roman"/>
          <w:i/>
          <w:sz w:val="28"/>
          <w:szCs w:val="28"/>
        </w:rPr>
        <w:t>Цели и планируемые результаты освоения учебной дисциплины базового уровня соответствуют требованиям ФГОС СОО, ФГОС СПО, положениям ФОП и формируются на основе взаимосвязи образовательных результатов дисциплины на уровне СОО и общими (профессиональными) компетенциями на уровне СПО.</w:t>
      </w:r>
    </w:p>
    <w:p w14:paraId="4D4E447C" w14:textId="77777777" w:rsidR="0019444F" w:rsidRPr="000F0F9F" w:rsidRDefault="0019444F" w:rsidP="0019444F">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0F0F9F">
        <w:rPr>
          <w:rFonts w:ascii="Times New Roman" w:hAnsi="Times New Roman"/>
          <w:b/>
          <w:sz w:val="28"/>
          <w:szCs w:val="28"/>
        </w:rPr>
        <w:t xml:space="preserve">Целью освоения </w:t>
      </w:r>
      <w:r>
        <w:rPr>
          <w:rFonts w:ascii="Times New Roman" w:hAnsi="Times New Roman"/>
          <w:b/>
          <w:sz w:val="28"/>
          <w:szCs w:val="28"/>
        </w:rPr>
        <w:t xml:space="preserve">учебной </w:t>
      </w:r>
      <w:r w:rsidRPr="000F0F9F">
        <w:rPr>
          <w:rFonts w:ascii="Times New Roman" w:hAnsi="Times New Roman"/>
          <w:b/>
          <w:sz w:val="28"/>
          <w:szCs w:val="28"/>
        </w:rPr>
        <w:t>дисциплины является:</w:t>
      </w:r>
    </w:p>
    <w:p w14:paraId="4EA62F06" w14:textId="77777777" w:rsidR="0019444F" w:rsidRPr="0036519E" w:rsidRDefault="0019444F" w:rsidP="0019444F">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36519E">
        <w:rPr>
          <w:rFonts w:ascii="Times New Roman" w:hAnsi="Times New Roman"/>
          <w:sz w:val="28"/>
          <w:szCs w:val="28"/>
        </w:rPr>
        <w:t>Целью общего исторического образования является</w:t>
      </w:r>
      <w:r>
        <w:rPr>
          <w:rFonts w:ascii="Times New Roman" w:hAnsi="Times New Roman"/>
          <w:sz w:val="28"/>
          <w:szCs w:val="28"/>
        </w:rPr>
        <w:t xml:space="preserve"> </w:t>
      </w:r>
      <w:r w:rsidRPr="00575BD6">
        <w:rPr>
          <w:rFonts w:ascii="Times New Roman" w:hAnsi="Times New Roman"/>
          <w:sz w:val="28"/>
          <w:szCs w:val="28"/>
        </w:rPr>
        <w:t>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r>
        <w:rPr>
          <w:rFonts w:ascii="Times New Roman" w:hAnsi="Times New Roman"/>
          <w:sz w:val="28"/>
          <w:szCs w:val="28"/>
        </w:rPr>
        <w:t>.</w:t>
      </w:r>
    </w:p>
    <w:p w14:paraId="5866DB2F" w14:textId="77777777" w:rsidR="0019444F" w:rsidRPr="0036519E" w:rsidRDefault="0019444F" w:rsidP="0019444F">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sz w:val="28"/>
          <w:szCs w:val="28"/>
        </w:rPr>
      </w:pPr>
      <w:r w:rsidRPr="0036519E">
        <w:rPr>
          <w:rFonts w:ascii="Times New Roman" w:hAnsi="Times New Roman"/>
          <w:i/>
          <w:sz w:val="28"/>
          <w:szCs w:val="28"/>
        </w:rPr>
        <w:t xml:space="preserve">Ключевыми задачами изучения Истории являются: </w:t>
      </w:r>
    </w:p>
    <w:p w14:paraId="7CF38A63" w14:textId="77777777" w:rsidR="0019444F" w:rsidRPr="0036519E" w:rsidRDefault="0019444F" w:rsidP="0019444F">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36519E">
        <w:rPr>
          <w:rFonts w:ascii="Times New Roman" w:hAnsi="Times New Roman"/>
          <w:sz w:val="28"/>
          <w:szCs w:val="28"/>
        </w:rPr>
        <w:t xml:space="preserve">- формирование у молодого поколения ориентиров для гражданской, этнонациональной, социальной, культурной самоидентификации в окружающем мире; </w:t>
      </w:r>
    </w:p>
    <w:p w14:paraId="261102E2" w14:textId="77777777" w:rsidR="0019444F" w:rsidRPr="0036519E" w:rsidRDefault="0019444F" w:rsidP="0019444F">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36519E">
        <w:rPr>
          <w:rFonts w:ascii="Times New Roman" w:hAnsi="Times New Roman"/>
          <w:sz w:val="28"/>
          <w:szCs w:val="28"/>
        </w:rPr>
        <w:t xml:space="preserve">- овладение </w:t>
      </w:r>
      <w:r>
        <w:rPr>
          <w:rFonts w:ascii="Times New Roman" w:hAnsi="Times New Roman"/>
          <w:sz w:val="28"/>
          <w:szCs w:val="28"/>
        </w:rPr>
        <w:t>обучающимися</w:t>
      </w:r>
      <w:r w:rsidRPr="0036519E">
        <w:rPr>
          <w:rFonts w:ascii="Times New Roman" w:hAnsi="Times New Roman"/>
          <w:sz w:val="28"/>
          <w:szCs w:val="28"/>
        </w:rPr>
        <w:t xml:space="preserve">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14:paraId="75A868F2" w14:textId="77777777" w:rsidR="0019444F" w:rsidRPr="0036519E" w:rsidRDefault="0019444F" w:rsidP="0019444F">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36519E">
        <w:rPr>
          <w:rFonts w:ascii="Times New Roman" w:hAnsi="Times New Roman"/>
          <w:sz w:val="28"/>
          <w:szCs w:val="28"/>
        </w:rPr>
        <w:t xml:space="preserve">- воспитание </w:t>
      </w:r>
      <w:r>
        <w:rPr>
          <w:rFonts w:ascii="Times New Roman" w:hAnsi="Times New Roman"/>
          <w:sz w:val="28"/>
          <w:szCs w:val="28"/>
        </w:rPr>
        <w:t>обучающихся</w:t>
      </w:r>
      <w:r w:rsidRPr="0036519E">
        <w:rPr>
          <w:rFonts w:ascii="Times New Roman" w:hAnsi="Times New Roman"/>
          <w:sz w:val="28"/>
          <w:szCs w:val="28"/>
        </w:rPr>
        <w:t xml:space="preserve">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14:paraId="58CF0BBE" w14:textId="77777777" w:rsidR="0019444F" w:rsidRPr="0036519E" w:rsidRDefault="0019444F" w:rsidP="0019444F">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36519E">
        <w:rPr>
          <w:rFonts w:ascii="Times New Roman" w:hAnsi="Times New Roman"/>
          <w:sz w:val="28"/>
          <w:szCs w:val="28"/>
        </w:rPr>
        <w:t xml:space="preserve"> - развитие способностей </w:t>
      </w:r>
      <w:r>
        <w:rPr>
          <w:rFonts w:ascii="Times New Roman" w:hAnsi="Times New Roman"/>
          <w:sz w:val="28"/>
          <w:szCs w:val="28"/>
        </w:rPr>
        <w:t>у обучающихся</w:t>
      </w:r>
      <w:r w:rsidRPr="0036519E">
        <w:rPr>
          <w:rFonts w:ascii="Times New Roman" w:hAnsi="Times New Roman"/>
          <w:sz w:val="28"/>
          <w:szCs w:val="28"/>
        </w:rPr>
        <w:t xml:space="preserve">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14:paraId="1A024D5F" w14:textId="77777777" w:rsidR="0019444F" w:rsidRPr="0036519E" w:rsidRDefault="0019444F" w:rsidP="0019444F">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36519E">
        <w:rPr>
          <w:rFonts w:ascii="Times New Roman" w:hAnsi="Times New Roman"/>
          <w:sz w:val="28"/>
          <w:szCs w:val="28"/>
        </w:rPr>
        <w:t xml:space="preserve"> - формирование у </w:t>
      </w:r>
      <w:r>
        <w:rPr>
          <w:rFonts w:ascii="Times New Roman" w:hAnsi="Times New Roman"/>
          <w:sz w:val="28"/>
          <w:szCs w:val="28"/>
        </w:rPr>
        <w:t>обучающихся</w:t>
      </w:r>
      <w:r w:rsidRPr="0036519E">
        <w:rPr>
          <w:rFonts w:ascii="Times New Roman" w:hAnsi="Times New Roman"/>
          <w:sz w:val="28"/>
          <w:szCs w:val="28"/>
        </w:rPr>
        <w:t xml:space="preserve"> умений применять исторические знания в учебной и вне</w:t>
      </w:r>
      <w:r>
        <w:rPr>
          <w:rFonts w:ascii="Times New Roman" w:hAnsi="Times New Roman"/>
          <w:sz w:val="28"/>
          <w:szCs w:val="28"/>
        </w:rPr>
        <w:t>учебной</w:t>
      </w:r>
      <w:r w:rsidRPr="0036519E">
        <w:rPr>
          <w:rFonts w:ascii="Times New Roman" w:hAnsi="Times New Roman"/>
          <w:sz w:val="28"/>
          <w:szCs w:val="28"/>
        </w:rPr>
        <w:t xml:space="preserve"> деятельности, в современном поликультурном, политичном и многоконфессиональном обществе. </w:t>
      </w:r>
    </w:p>
    <w:p w14:paraId="655EE4B7" w14:textId="77777777" w:rsidR="0019444F" w:rsidRPr="0036519E" w:rsidRDefault="0019444F" w:rsidP="0019444F">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36519E">
        <w:rPr>
          <w:rFonts w:ascii="Times New Roman" w:hAnsi="Times New Roman"/>
          <w:sz w:val="28"/>
          <w:szCs w:val="28"/>
        </w:rPr>
        <w:t xml:space="preserve">Для уровня среднего общего образования </w:t>
      </w:r>
      <w:r>
        <w:rPr>
          <w:rFonts w:ascii="Times New Roman" w:hAnsi="Times New Roman"/>
          <w:sz w:val="28"/>
          <w:szCs w:val="28"/>
        </w:rPr>
        <w:t xml:space="preserve">в рамках изучения СПО </w:t>
      </w:r>
      <w:r w:rsidRPr="0036519E">
        <w:rPr>
          <w:rFonts w:ascii="Times New Roman" w:hAnsi="Times New Roman"/>
          <w:sz w:val="28"/>
          <w:szCs w:val="28"/>
        </w:rPr>
        <w:t xml:space="preserve">предполагается, при сохранении общей с основной школой структуры задач, расширение их спектра по следующим параметрам: </w:t>
      </w:r>
    </w:p>
    <w:p w14:paraId="04792AF5" w14:textId="77777777" w:rsidR="0019444F" w:rsidRPr="0036519E" w:rsidRDefault="0019444F" w:rsidP="0019444F">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36519E">
        <w:rPr>
          <w:rFonts w:ascii="Times New Roman" w:hAnsi="Times New Roman"/>
          <w:sz w:val="28"/>
          <w:szCs w:val="28"/>
        </w:rPr>
        <w:t xml:space="preserve">- углубление социализации, формирование гражданской ответственности и социальной культуры, адекватной условиям современного мира; </w:t>
      </w:r>
    </w:p>
    <w:p w14:paraId="3771B0C0" w14:textId="77777777" w:rsidR="0019444F" w:rsidRPr="0036519E" w:rsidRDefault="0019444F" w:rsidP="0019444F">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36519E">
        <w:rPr>
          <w:rFonts w:ascii="Times New Roman" w:hAnsi="Times New Roman"/>
          <w:sz w:val="28"/>
          <w:szCs w:val="28"/>
        </w:rPr>
        <w:t xml:space="preserve"> - освоение систематических знаний об истории России и всеобщей истории XX–XXI вв.; </w:t>
      </w:r>
    </w:p>
    <w:p w14:paraId="1F9694FC" w14:textId="77777777" w:rsidR="0019444F" w:rsidRPr="0036519E" w:rsidRDefault="0019444F" w:rsidP="0019444F">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36519E">
        <w:rPr>
          <w:rFonts w:ascii="Times New Roman" w:hAnsi="Times New Roman"/>
          <w:sz w:val="28"/>
          <w:szCs w:val="28"/>
        </w:rPr>
        <w:lastRenderedPageBreak/>
        <w:t xml:space="preserve"> - формирование исторического мышления, т.е.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 </w:t>
      </w:r>
    </w:p>
    <w:p w14:paraId="6EDE5C37" w14:textId="77777777" w:rsidR="0019444F" w:rsidRPr="0036519E" w:rsidRDefault="0019444F" w:rsidP="0019444F">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36519E">
        <w:rPr>
          <w:rFonts w:ascii="Times New Roman" w:hAnsi="Times New Roman"/>
          <w:sz w:val="28"/>
          <w:szCs w:val="28"/>
        </w:rPr>
        <w:t xml:space="preserve"> - работа с комплексами источников исторической и социальной информации, развитие учебно-проектной деятельности; в углублённых курсах – приобретение первичного опыта исследовательской деятельности; </w:t>
      </w:r>
    </w:p>
    <w:p w14:paraId="63848D8F" w14:textId="77777777" w:rsidR="0019444F" w:rsidRPr="0036519E" w:rsidRDefault="0019444F" w:rsidP="0019444F">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36519E">
        <w:rPr>
          <w:rFonts w:ascii="Times New Roman" w:hAnsi="Times New Roman"/>
          <w:sz w:val="28"/>
          <w:szCs w:val="28"/>
        </w:rPr>
        <w:t xml:space="preserve"> - 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 </w:t>
      </w:r>
    </w:p>
    <w:p w14:paraId="6F379039" w14:textId="77777777" w:rsidR="0019444F" w:rsidRPr="0036519E" w:rsidRDefault="0019444F" w:rsidP="0019444F">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36519E">
        <w:rPr>
          <w:rFonts w:ascii="Times New Roman" w:hAnsi="Times New Roman"/>
          <w:sz w:val="28"/>
          <w:szCs w:val="28"/>
        </w:rPr>
        <w:t xml:space="preserve"> - развитие практики применения знаний и умений в социальной среде, общественной деятельности, межкультурном общении; </w:t>
      </w:r>
    </w:p>
    <w:p w14:paraId="41A4BC6A" w14:textId="77777777" w:rsidR="0019444F" w:rsidRPr="003B60AF" w:rsidRDefault="0019444F" w:rsidP="0019444F">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r w:rsidRPr="003B60AF">
        <w:rPr>
          <w:rFonts w:ascii="Times New Roman" w:hAnsi="Times New Roman"/>
          <w:b/>
          <w:sz w:val="28"/>
          <w:szCs w:val="28"/>
        </w:rPr>
        <w:t>Требования к предметным результатам освоения програм</w:t>
      </w:r>
      <w:r>
        <w:rPr>
          <w:rFonts w:ascii="Times New Roman" w:hAnsi="Times New Roman"/>
          <w:b/>
          <w:sz w:val="28"/>
          <w:szCs w:val="28"/>
        </w:rPr>
        <w:t>мы учебной дисциплины на базовом уровне в соответствие с ФГОС СОО:</w:t>
      </w:r>
    </w:p>
    <w:p w14:paraId="67DD02F3" w14:textId="77777777" w:rsidR="0019444F" w:rsidRPr="00BD4A37" w:rsidRDefault="0019444F" w:rsidP="0019444F">
      <w:pPr>
        <w:spacing w:after="0" w:line="240" w:lineRule="auto"/>
        <w:ind w:firstLine="709"/>
        <w:jc w:val="both"/>
        <w:rPr>
          <w:rFonts w:ascii="Times New Roman" w:hAnsi="Times New Roman"/>
          <w:sz w:val="28"/>
          <w:szCs w:val="28"/>
        </w:rPr>
      </w:pPr>
      <w:r w:rsidRPr="00BD4A37">
        <w:rPr>
          <w:rFonts w:ascii="Times New Roman" w:hAnsi="Times New Roman"/>
          <w:sz w:val="28"/>
          <w:szCs w:val="28"/>
        </w:rPr>
        <w:t>1)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14:paraId="24C71951" w14:textId="77777777" w:rsidR="0019444F" w:rsidRPr="00BD4A37" w:rsidRDefault="0019444F" w:rsidP="0019444F">
      <w:pPr>
        <w:spacing w:after="0" w:line="240" w:lineRule="auto"/>
        <w:ind w:firstLine="709"/>
        <w:jc w:val="both"/>
        <w:rPr>
          <w:rFonts w:ascii="Times New Roman" w:hAnsi="Times New Roman"/>
          <w:sz w:val="28"/>
          <w:szCs w:val="28"/>
        </w:rPr>
      </w:pPr>
      <w:r w:rsidRPr="00BD4A37">
        <w:rPr>
          <w:rFonts w:ascii="Times New Roman" w:hAnsi="Times New Roman"/>
          <w:sz w:val="28"/>
          <w:szCs w:val="28"/>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14:paraId="052307A1" w14:textId="77777777" w:rsidR="0019444F" w:rsidRPr="00BD4A37" w:rsidRDefault="0019444F" w:rsidP="0019444F">
      <w:pPr>
        <w:spacing w:after="0" w:line="240" w:lineRule="auto"/>
        <w:ind w:firstLine="709"/>
        <w:jc w:val="both"/>
        <w:rPr>
          <w:rFonts w:ascii="Times New Roman" w:hAnsi="Times New Roman"/>
          <w:sz w:val="28"/>
          <w:szCs w:val="28"/>
        </w:rPr>
      </w:pPr>
      <w:r w:rsidRPr="00BD4A37">
        <w:rPr>
          <w:rFonts w:ascii="Times New Roman" w:hAnsi="Times New Roman"/>
          <w:sz w:val="28"/>
          <w:szCs w:val="28"/>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2BE85EBE" w14:textId="77777777" w:rsidR="0019444F" w:rsidRPr="00BD4A37" w:rsidRDefault="0019444F" w:rsidP="0019444F">
      <w:pPr>
        <w:spacing w:after="0" w:line="240" w:lineRule="auto"/>
        <w:ind w:firstLine="709"/>
        <w:jc w:val="both"/>
        <w:rPr>
          <w:rFonts w:ascii="Times New Roman" w:hAnsi="Times New Roman"/>
          <w:sz w:val="28"/>
          <w:szCs w:val="28"/>
        </w:rPr>
      </w:pPr>
      <w:r w:rsidRPr="00BD4A37">
        <w:rPr>
          <w:rFonts w:ascii="Times New Roman" w:hAnsi="Times New Roman"/>
          <w:sz w:val="28"/>
          <w:szCs w:val="28"/>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0C875BCB" w14:textId="77777777" w:rsidR="0019444F" w:rsidRPr="00BD4A37" w:rsidRDefault="0019444F" w:rsidP="0019444F">
      <w:pPr>
        <w:spacing w:after="0" w:line="240" w:lineRule="auto"/>
        <w:ind w:firstLine="709"/>
        <w:jc w:val="both"/>
        <w:rPr>
          <w:rFonts w:ascii="Times New Roman" w:hAnsi="Times New Roman"/>
          <w:sz w:val="28"/>
          <w:szCs w:val="28"/>
        </w:rPr>
      </w:pPr>
      <w:r w:rsidRPr="00BD4A37">
        <w:rPr>
          <w:rFonts w:ascii="Times New Roman" w:hAnsi="Times New Roman"/>
          <w:sz w:val="28"/>
          <w:szCs w:val="28"/>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14:paraId="3FD93A23" w14:textId="77777777" w:rsidR="0019444F" w:rsidRPr="00BD4A37" w:rsidRDefault="0019444F" w:rsidP="0019444F">
      <w:pPr>
        <w:spacing w:after="0" w:line="240" w:lineRule="auto"/>
        <w:ind w:firstLine="709"/>
        <w:jc w:val="both"/>
        <w:rPr>
          <w:rFonts w:ascii="Times New Roman" w:hAnsi="Times New Roman"/>
          <w:sz w:val="28"/>
          <w:szCs w:val="28"/>
        </w:rPr>
      </w:pPr>
      <w:r w:rsidRPr="00BD4A37">
        <w:rPr>
          <w:rFonts w:ascii="Times New Roman" w:hAnsi="Times New Roman"/>
          <w:sz w:val="28"/>
          <w:szCs w:val="28"/>
        </w:rPr>
        <w:lastRenderedPageBreak/>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0B981DD2" w14:textId="77777777" w:rsidR="0019444F" w:rsidRPr="00BD4A37" w:rsidRDefault="0019444F" w:rsidP="0019444F">
      <w:pPr>
        <w:spacing w:after="0" w:line="240" w:lineRule="auto"/>
        <w:ind w:firstLine="709"/>
        <w:jc w:val="both"/>
        <w:rPr>
          <w:rFonts w:ascii="Times New Roman" w:hAnsi="Times New Roman"/>
          <w:sz w:val="28"/>
          <w:szCs w:val="28"/>
        </w:rPr>
      </w:pPr>
      <w:r w:rsidRPr="00BD4A37">
        <w:rPr>
          <w:rFonts w:ascii="Times New Roman" w:hAnsi="Times New Roman"/>
          <w:sz w:val="28"/>
          <w:szCs w:val="28"/>
        </w:rPr>
        <w:t>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65BCB13E" w14:textId="77777777" w:rsidR="0019444F" w:rsidRPr="00BD4A37" w:rsidRDefault="0019444F" w:rsidP="0019444F">
      <w:pPr>
        <w:spacing w:after="0" w:line="240" w:lineRule="auto"/>
        <w:ind w:firstLine="709"/>
        <w:jc w:val="both"/>
        <w:rPr>
          <w:rFonts w:ascii="Times New Roman" w:hAnsi="Times New Roman"/>
          <w:sz w:val="28"/>
          <w:szCs w:val="28"/>
        </w:rPr>
      </w:pPr>
      <w:r w:rsidRPr="00BD4A37">
        <w:rPr>
          <w:rFonts w:ascii="Times New Roman" w:hAnsi="Times New Roman"/>
          <w:sz w:val="28"/>
          <w:szCs w:val="28"/>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14:paraId="12E87AF5" w14:textId="77777777" w:rsidR="0019444F" w:rsidRPr="00BD4A37" w:rsidRDefault="0019444F" w:rsidP="0019444F">
      <w:pPr>
        <w:spacing w:after="0" w:line="240" w:lineRule="auto"/>
        <w:ind w:firstLine="709"/>
        <w:jc w:val="both"/>
        <w:rPr>
          <w:rFonts w:ascii="Times New Roman" w:hAnsi="Times New Roman"/>
          <w:sz w:val="28"/>
          <w:szCs w:val="28"/>
        </w:rPr>
      </w:pPr>
      <w:r w:rsidRPr="00BD4A37">
        <w:rPr>
          <w:rFonts w:ascii="Times New Roman" w:hAnsi="Times New Roman"/>
          <w:sz w:val="28"/>
          <w:szCs w:val="28"/>
        </w:rP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14:paraId="7BC1BDE6" w14:textId="77777777" w:rsidR="0019444F" w:rsidRPr="00BD4A37" w:rsidRDefault="0019444F" w:rsidP="0019444F">
      <w:pPr>
        <w:spacing w:after="0" w:line="240" w:lineRule="auto"/>
        <w:ind w:firstLine="709"/>
        <w:jc w:val="both"/>
        <w:rPr>
          <w:rFonts w:ascii="Times New Roman" w:hAnsi="Times New Roman"/>
          <w:sz w:val="28"/>
          <w:szCs w:val="28"/>
        </w:rPr>
      </w:pPr>
      <w:r w:rsidRPr="00BD4A37">
        <w:rPr>
          <w:rFonts w:ascii="Times New Roman" w:hAnsi="Times New Roman"/>
          <w:sz w:val="28"/>
          <w:szCs w:val="28"/>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529F29E6" w14:textId="77777777" w:rsidR="0019444F" w:rsidRPr="00BD4A37" w:rsidRDefault="0019444F" w:rsidP="0019444F">
      <w:pPr>
        <w:spacing w:after="0" w:line="240" w:lineRule="auto"/>
        <w:ind w:firstLine="709"/>
        <w:jc w:val="both"/>
        <w:rPr>
          <w:rFonts w:ascii="Times New Roman" w:hAnsi="Times New Roman"/>
          <w:sz w:val="28"/>
          <w:szCs w:val="28"/>
        </w:rPr>
      </w:pPr>
      <w:r w:rsidRPr="00BD4A37">
        <w:rPr>
          <w:rFonts w:ascii="Times New Roman" w:hAnsi="Times New Roman"/>
          <w:sz w:val="28"/>
          <w:szCs w:val="28"/>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3F173472" w14:textId="77777777" w:rsidR="0019444F" w:rsidRDefault="0019444F" w:rsidP="0019444F">
      <w:pPr>
        <w:spacing w:after="0" w:line="240" w:lineRule="auto"/>
        <w:ind w:firstLine="709"/>
        <w:jc w:val="both"/>
        <w:rPr>
          <w:rFonts w:ascii="Times New Roman" w:hAnsi="Times New Roman"/>
          <w:sz w:val="28"/>
          <w:szCs w:val="28"/>
        </w:rPr>
      </w:pPr>
      <w:r w:rsidRPr="00BD4A37">
        <w:rPr>
          <w:rFonts w:ascii="Times New Roman" w:hAnsi="Times New Roman"/>
          <w:sz w:val="28"/>
          <w:szCs w:val="28"/>
        </w:rPr>
        <w:t>11)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14:paraId="7843D5B9" w14:textId="77777777" w:rsidR="0019444F" w:rsidRPr="00575BD6" w:rsidRDefault="0019444F" w:rsidP="0019444F">
      <w:pPr>
        <w:spacing w:after="0" w:line="240" w:lineRule="auto"/>
        <w:ind w:firstLine="709"/>
        <w:jc w:val="both"/>
        <w:rPr>
          <w:rFonts w:ascii="Times New Roman" w:hAnsi="Times New Roman"/>
          <w:sz w:val="28"/>
          <w:szCs w:val="28"/>
        </w:rPr>
      </w:pPr>
      <w:r w:rsidRPr="00575BD6">
        <w:rPr>
          <w:rFonts w:ascii="Times New Roman" w:hAnsi="Times New Roman"/>
          <w:sz w:val="28"/>
          <w:szCs w:val="28"/>
        </w:rPr>
        <w:t>В том числе по учебному курсу "История России":</w:t>
      </w:r>
    </w:p>
    <w:p w14:paraId="5D6B1204" w14:textId="77777777" w:rsidR="0019444F" w:rsidRPr="00575BD6" w:rsidRDefault="0019444F" w:rsidP="0019444F">
      <w:pPr>
        <w:spacing w:after="0" w:line="240" w:lineRule="auto"/>
        <w:ind w:firstLine="709"/>
        <w:jc w:val="both"/>
        <w:rPr>
          <w:rFonts w:ascii="Times New Roman" w:hAnsi="Times New Roman"/>
          <w:sz w:val="28"/>
          <w:szCs w:val="28"/>
        </w:rPr>
      </w:pPr>
      <w:r w:rsidRPr="00575BD6">
        <w:rPr>
          <w:rFonts w:ascii="Times New Roman" w:hAnsi="Times New Roman"/>
          <w:sz w:val="28"/>
          <w:szCs w:val="28"/>
        </w:rPr>
        <w:t>Россия накануне Первой мировой войны. Ход военных действий. Власть, общество, экономика, культура. Предпосылки революции.</w:t>
      </w:r>
    </w:p>
    <w:p w14:paraId="6F9F0E60" w14:textId="77777777" w:rsidR="0019444F" w:rsidRPr="00575BD6" w:rsidRDefault="0019444F" w:rsidP="0019444F">
      <w:pPr>
        <w:spacing w:after="0" w:line="240" w:lineRule="auto"/>
        <w:ind w:firstLine="709"/>
        <w:jc w:val="both"/>
        <w:rPr>
          <w:rFonts w:ascii="Times New Roman" w:hAnsi="Times New Roman"/>
          <w:sz w:val="28"/>
          <w:szCs w:val="28"/>
        </w:rPr>
      </w:pPr>
      <w:r w:rsidRPr="00575BD6">
        <w:rPr>
          <w:rFonts w:ascii="Times New Roman" w:hAnsi="Times New Roman"/>
          <w:sz w:val="28"/>
          <w:szCs w:val="28"/>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43F75A6F" w14:textId="77777777" w:rsidR="0019444F" w:rsidRPr="00575BD6" w:rsidRDefault="0019444F" w:rsidP="0019444F">
      <w:pPr>
        <w:spacing w:after="0" w:line="240" w:lineRule="auto"/>
        <w:ind w:firstLine="709"/>
        <w:jc w:val="both"/>
        <w:rPr>
          <w:rFonts w:ascii="Times New Roman" w:hAnsi="Times New Roman"/>
          <w:sz w:val="28"/>
          <w:szCs w:val="28"/>
        </w:rPr>
      </w:pPr>
      <w:r w:rsidRPr="00575BD6">
        <w:rPr>
          <w:rFonts w:ascii="Times New Roman" w:hAnsi="Times New Roman"/>
          <w:sz w:val="28"/>
          <w:szCs w:val="28"/>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14:paraId="03551AFC" w14:textId="77777777" w:rsidR="0019444F" w:rsidRPr="00575BD6" w:rsidRDefault="0019444F" w:rsidP="0019444F">
      <w:pPr>
        <w:spacing w:after="0" w:line="240" w:lineRule="auto"/>
        <w:ind w:firstLine="709"/>
        <w:jc w:val="both"/>
        <w:rPr>
          <w:rFonts w:ascii="Times New Roman" w:hAnsi="Times New Roman"/>
          <w:sz w:val="28"/>
          <w:szCs w:val="28"/>
        </w:rPr>
      </w:pPr>
      <w:r w:rsidRPr="00575BD6">
        <w:rPr>
          <w:rFonts w:ascii="Times New Roman" w:hAnsi="Times New Roman"/>
          <w:sz w:val="28"/>
          <w:szCs w:val="28"/>
        </w:rPr>
        <w:lastRenderedPageBreak/>
        <w:t>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72F8F409" w14:textId="77777777" w:rsidR="0019444F" w:rsidRPr="00575BD6" w:rsidRDefault="0019444F" w:rsidP="0019444F">
      <w:pPr>
        <w:spacing w:after="0" w:line="240" w:lineRule="auto"/>
        <w:ind w:firstLine="709"/>
        <w:jc w:val="both"/>
        <w:rPr>
          <w:rFonts w:ascii="Times New Roman" w:hAnsi="Times New Roman"/>
          <w:sz w:val="28"/>
          <w:szCs w:val="28"/>
        </w:rPr>
      </w:pPr>
      <w:r w:rsidRPr="00575BD6">
        <w:rPr>
          <w:rFonts w:ascii="Times New Roman" w:hAnsi="Times New Roman"/>
          <w:sz w:val="28"/>
          <w:szCs w:val="28"/>
        </w:rPr>
        <w:t>СССР в 1945-1991 годы.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53B6E9D8" w14:textId="77777777" w:rsidR="0019444F" w:rsidRPr="00575BD6" w:rsidRDefault="0019444F" w:rsidP="0019444F">
      <w:pPr>
        <w:spacing w:after="0" w:line="240" w:lineRule="auto"/>
        <w:ind w:firstLine="709"/>
        <w:jc w:val="both"/>
        <w:rPr>
          <w:rFonts w:ascii="Times New Roman" w:hAnsi="Times New Roman"/>
          <w:sz w:val="28"/>
          <w:szCs w:val="28"/>
        </w:rPr>
      </w:pPr>
      <w:r w:rsidRPr="00575BD6">
        <w:rPr>
          <w:rFonts w:ascii="Times New Roman" w:hAnsi="Times New Roman"/>
          <w:sz w:val="28"/>
          <w:szCs w:val="28"/>
        </w:rPr>
        <w:t>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14:paraId="2B35D584" w14:textId="77777777" w:rsidR="0019444F" w:rsidRPr="00575BD6" w:rsidRDefault="0019444F" w:rsidP="0019444F">
      <w:pPr>
        <w:spacing w:after="0" w:line="240" w:lineRule="auto"/>
        <w:ind w:firstLine="709"/>
        <w:jc w:val="both"/>
        <w:rPr>
          <w:rFonts w:ascii="Times New Roman" w:hAnsi="Times New Roman"/>
          <w:sz w:val="28"/>
          <w:szCs w:val="28"/>
        </w:rPr>
      </w:pPr>
      <w:r w:rsidRPr="00575BD6">
        <w:rPr>
          <w:rFonts w:ascii="Times New Roman" w:hAnsi="Times New Roman"/>
          <w:sz w:val="28"/>
          <w:szCs w:val="28"/>
        </w:rPr>
        <w:t>По учебному курсу "Всеобщая история":</w:t>
      </w:r>
    </w:p>
    <w:p w14:paraId="4B4CFED2" w14:textId="77777777" w:rsidR="0019444F" w:rsidRPr="00575BD6" w:rsidRDefault="0019444F" w:rsidP="0019444F">
      <w:pPr>
        <w:spacing w:after="0" w:line="240" w:lineRule="auto"/>
        <w:ind w:firstLine="709"/>
        <w:jc w:val="both"/>
        <w:rPr>
          <w:rFonts w:ascii="Times New Roman" w:hAnsi="Times New Roman"/>
          <w:sz w:val="28"/>
          <w:szCs w:val="28"/>
        </w:rPr>
      </w:pPr>
      <w:r w:rsidRPr="00575BD6">
        <w:rPr>
          <w:rFonts w:ascii="Times New Roman" w:hAnsi="Times New Roman"/>
          <w:sz w:val="28"/>
          <w:szCs w:val="28"/>
        </w:rPr>
        <w:t>Мир накануне Первой мировой войны. Первая мировая война: причины, участники, основные события, результаты. Власть и общество.</w:t>
      </w:r>
    </w:p>
    <w:p w14:paraId="63D89E45" w14:textId="77777777" w:rsidR="0019444F" w:rsidRPr="00575BD6" w:rsidRDefault="0019444F" w:rsidP="0019444F">
      <w:pPr>
        <w:spacing w:after="0" w:line="240" w:lineRule="auto"/>
        <w:ind w:firstLine="709"/>
        <w:jc w:val="both"/>
        <w:rPr>
          <w:rFonts w:ascii="Times New Roman" w:hAnsi="Times New Roman"/>
          <w:sz w:val="28"/>
          <w:szCs w:val="28"/>
        </w:rPr>
      </w:pPr>
      <w:r w:rsidRPr="00575BD6">
        <w:rPr>
          <w:rFonts w:ascii="Times New Roman" w:hAnsi="Times New Roman"/>
          <w:sz w:val="28"/>
          <w:szCs w:val="28"/>
        </w:rPr>
        <w:t>Межвоенный период. Революционная волна. Версальско-Вашингтонская система. Страны мира в 1920-е годы.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14:paraId="083CB10F" w14:textId="77777777" w:rsidR="0019444F" w:rsidRPr="00575BD6" w:rsidRDefault="0019444F" w:rsidP="0019444F">
      <w:pPr>
        <w:spacing w:after="0" w:line="240" w:lineRule="auto"/>
        <w:ind w:firstLine="709"/>
        <w:jc w:val="both"/>
        <w:rPr>
          <w:rFonts w:ascii="Times New Roman" w:hAnsi="Times New Roman"/>
          <w:sz w:val="28"/>
          <w:szCs w:val="28"/>
        </w:rPr>
      </w:pPr>
      <w:r w:rsidRPr="00575BD6">
        <w:rPr>
          <w:rFonts w:ascii="Times New Roman" w:hAnsi="Times New Roman"/>
          <w:sz w:val="28"/>
          <w:szCs w:val="28"/>
        </w:rPr>
        <w:t>Вторая мировая война: причины, участники, основные сражения, итоги. Власть и общество в годы войны. Решающий вклад СССР в Победу.</w:t>
      </w:r>
    </w:p>
    <w:p w14:paraId="1B6146D2" w14:textId="77777777" w:rsidR="0019444F" w:rsidRDefault="0019444F" w:rsidP="0019444F">
      <w:pPr>
        <w:spacing w:after="0" w:line="240" w:lineRule="auto"/>
        <w:ind w:firstLine="709"/>
        <w:jc w:val="both"/>
        <w:rPr>
          <w:rFonts w:ascii="Times New Roman" w:hAnsi="Times New Roman"/>
          <w:sz w:val="28"/>
          <w:szCs w:val="28"/>
        </w:rPr>
      </w:pPr>
      <w:r w:rsidRPr="00575BD6">
        <w:rPr>
          <w:rFonts w:ascii="Times New Roman" w:hAnsi="Times New Roman"/>
          <w:sz w:val="28"/>
          <w:szCs w:val="28"/>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года и его влияние на мировую систему.</w:t>
      </w:r>
    </w:p>
    <w:p w14:paraId="7DE6ACDE" w14:textId="77777777" w:rsidR="0019444F" w:rsidRDefault="0019444F" w:rsidP="0036519E">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sectPr w:rsidR="0019444F" w:rsidSect="00DD4598">
          <w:pgSz w:w="11906" w:h="16838"/>
          <w:pgMar w:top="1134" w:right="850" w:bottom="284" w:left="1276" w:header="708" w:footer="708" w:gutter="0"/>
          <w:cols w:space="720"/>
          <w:titlePg/>
          <w:docGrid w:linePitch="299"/>
        </w:sectPr>
      </w:pPr>
    </w:p>
    <w:p w14:paraId="1582C4E6" w14:textId="77777777" w:rsidR="0036519E" w:rsidRPr="000F0F9F" w:rsidRDefault="0036519E" w:rsidP="0036519E">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r w:rsidRPr="000F0F9F">
        <w:rPr>
          <w:rFonts w:ascii="Times New Roman" w:hAnsi="Times New Roman"/>
          <w:b/>
          <w:sz w:val="28"/>
          <w:szCs w:val="28"/>
        </w:rPr>
        <w:lastRenderedPageBreak/>
        <w:t xml:space="preserve">Планируемые результаты освоения </w:t>
      </w:r>
      <w:r>
        <w:rPr>
          <w:rFonts w:ascii="Times New Roman" w:hAnsi="Times New Roman"/>
          <w:b/>
          <w:sz w:val="28"/>
          <w:szCs w:val="28"/>
        </w:rPr>
        <w:t xml:space="preserve">учебной </w:t>
      </w:r>
      <w:r w:rsidRPr="000F0F9F">
        <w:rPr>
          <w:rFonts w:ascii="Times New Roman" w:hAnsi="Times New Roman"/>
          <w:b/>
          <w:sz w:val="28"/>
          <w:szCs w:val="28"/>
        </w:rPr>
        <w:t>дисциплины обучающимися сформированные на основе взаимосвязи образовательных результатов дисциплины на уровне СОО и общими (профессиональными) компетенциями на уровне СПО</w:t>
      </w:r>
      <w:r>
        <w:rPr>
          <w:rFonts w:ascii="Times New Roman" w:hAnsi="Times New Roman"/>
          <w:b/>
          <w:sz w:val="28"/>
          <w:szCs w:val="28"/>
        </w:rPr>
        <w:t xml:space="preserve"> отражаются</w:t>
      </w:r>
      <w:r w:rsidRPr="000F0F9F">
        <w:rPr>
          <w:rFonts w:ascii="Times New Roman" w:hAnsi="Times New Roman"/>
          <w:b/>
          <w:sz w:val="28"/>
          <w:szCs w:val="28"/>
        </w:rPr>
        <w:t>:</w:t>
      </w:r>
    </w:p>
    <w:p w14:paraId="54C875F5" w14:textId="77777777" w:rsidR="0036519E" w:rsidRDefault="0036519E" w:rsidP="003F46BC">
      <w:pPr>
        <w:spacing w:after="0" w:line="240" w:lineRule="auto"/>
        <w:rPr>
          <w:rFonts w:ascii="Times New Roman" w:hAnsi="Times New Roman"/>
          <w:sz w:val="24"/>
          <w:szCs w:val="24"/>
        </w:rPr>
      </w:pPr>
    </w:p>
    <w:tbl>
      <w:tblPr>
        <w:tblStyle w:val="aff4"/>
        <w:tblW w:w="5000" w:type="pct"/>
        <w:tblLook w:val="04A0" w:firstRow="1" w:lastRow="0" w:firstColumn="1" w:lastColumn="0" w:noHBand="0" w:noVBand="1"/>
      </w:tblPr>
      <w:tblGrid>
        <w:gridCol w:w="3247"/>
        <w:gridCol w:w="3402"/>
        <w:gridCol w:w="3121"/>
      </w:tblGrid>
      <w:tr w:rsidR="00F959C0" w:rsidRPr="00F00038" w14:paraId="2D2534CE" w14:textId="77777777" w:rsidTr="00412AA2">
        <w:trPr>
          <w:trHeight w:val="253"/>
          <w:tblHeader/>
        </w:trPr>
        <w:tc>
          <w:tcPr>
            <w:tcW w:w="1662" w:type="pct"/>
            <w:vMerge w:val="restart"/>
            <w:vAlign w:val="center"/>
          </w:tcPr>
          <w:p w14:paraId="29622002" w14:textId="77777777" w:rsidR="00F959C0" w:rsidRPr="00F00038" w:rsidRDefault="00F959C0" w:rsidP="003F4DE0">
            <w:pPr>
              <w:jc w:val="center"/>
              <w:rPr>
                <w:rFonts w:ascii="Times New Roman" w:hAnsi="Times New Roman"/>
              </w:rPr>
            </w:pPr>
            <w:bookmarkStart w:id="2" w:name="_Toc104277530"/>
            <w:r w:rsidRPr="00F00038">
              <w:rPr>
                <w:rFonts w:ascii="Times New Roman" w:hAnsi="Times New Roman"/>
                <w:b/>
              </w:rPr>
              <w:t>Код и наименование формируемых компетенций</w:t>
            </w:r>
          </w:p>
        </w:tc>
        <w:tc>
          <w:tcPr>
            <w:tcW w:w="3338" w:type="pct"/>
            <w:gridSpan w:val="2"/>
            <w:vAlign w:val="center"/>
          </w:tcPr>
          <w:p w14:paraId="3472A4B3" w14:textId="77777777" w:rsidR="00F959C0" w:rsidRPr="00F00038" w:rsidRDefault="00F959C0" w:rsidP="003F4DE0">
            <w:pPr>
              <w:jc w:val="center"/>
              <w:rPr>
                <w:rFonts w:ascii="Times New Roman" w:hAnsi="Times New Roman"/>
              </w:rPr>
            </w:pPr>
            <w:r w:rsidRPr="00F00038">
              <w:rPr>
                <w:rFonts w:ascii="Times New Roman" w:hAnsi="Times New Roman"/>
                <w:b/>
              </w:rPr>
              <w:t>Планируемые результаты освоения дисциплины</w:t>
            </w:r>
          </w:p>
        </w:tc>
      </w:tr>
      <w:tr w:rsidR="00F959C0" w:rsidRPr="00F00038" w14:paraId="28702389" w14:textId="77777777" w:rsidTr="00412AA2">
        <w:trPr>
          <w:trHeight w:val="253"/>
          <w:tblHeader/>
        </w:trPr>
        <w:tc>
          <w:tcPr>
            <w:tcW w:w="1662" w:type="pct"/>
            <w:vMerge/>
            <w:vAlign w:val="center"/>
          </w:tcPr>
          <w:p w14:paraId="07678B25" w14:textId="77777777" w:rsidR="00F959C0" w:rsidRPr="00F00038" w:rsidRDefault="00F959C0" w:rsidP="003F4DE0">
            <w:pPr>
              <w:rPr>
                <w:rFonts w:ascii="Times New Roman" w:hAnsi="Times New Roman"/>
              </w:rPr>
            </w:pPr>
          </w:p>
        </w:tc>
        <w:tc>
          <w:tcPr>
            <w:tcW w:w="1741" w:type="pct"/>
            <w:vAlign w:val="center"/>
          </w:tcPr>
          <w:p w14:paraId="2A51C8C9" w14:textId="77777777" w:rsidR="00F959C0" w:rsidRPr="00F00038" w:rsidRDefault="00F959C0" w:rsidP="003F4DE0">
            <w:pPr>
              <w:jc w:val="center"/>
              <w:rPr>
                <w:rFonts w:ascii="Times New Roman" w:hAnsi="Times New Roman"/>
              </w:rPr>
            </w:pPr>
            <w:r w:rsidRPr="00F00038">
              <w:rPr>
                <w:rFonts w:ascii="Times New Roman" w:hAnsi="Times New Roman"/>
                <w:b/>
              </w:rPr>
              <w:t>Общие</w:t>
            </w:r>
            <w:r>
              <w:rPr>
                <w:rFonts w:ascii="Times New Roman" w:hAnsi="Times New Roman"/>
                <w:b/>
              </w:rPr>
              <w:t xml:space="preserve"> (</w:t>
            </w:r>
            <w:r w:rsidRPr="00F00038">
              <w:rPr>
                <w:rFonts w:ascii="Times New Roman" w:hAnsi="Times New Roman"/>
                <w:b/>
              </w:rPr>
              <w:t>личностные и метапредметные результаты из ФГОС СОО</w:t>
            </w:r>
            <w:r>
              <w:rPr>
                <w:rFonts w:ascii="Times New Roman" w:hAnsi="Times New Roman"/>
                <w:b/>
              </w:rPr>
              <w:t>)</w:t>
            </w:r>
          </w:p>
        </w:tc>
        <w:tc>
          <w:tcPr>
            <w:tcW w:w="1597" w:type="pct"/>
            <w:vAlign w:val="center"/>
          </w:tcPr>
          <w:p w14:paraId="1E907F4B" w14:textId="77777777" w:rsidR="00F959C0" w:rsidRPr="00F00038" w:rsidRDefault="00F959C0" w:rsidP="003F4DE0">
            <w:pPr>
              <w:jc w:val="center"/>
              <w:rPr>
                <w:rFonts w:ascii="Times New Roman" w:hAnsi="Times New Roman"/>
              </w:rPr>
            </w:pPr>
            <w:r w:rsidRPr="00F00038">
              <w:rPr>
                <w:rFonts w:ascii="Times New Roman" w:hAnsi="Times New Roman"/>
                <w:b/>
              </w:rPr>
              <w:t>Дисциплинарные (предметные результаты базового уровня (ПРб) нумеруются в соответствии ФГОС СОО</w:t>
            </w:r>
            <w:r>
              <w:rPr>
                <w:rFonts w:ascii="Times New Roman" w:hAnsi="Times New Roman"/>
                <w:b/>
              </w:rPr>
              <w:t>)</w:t>
            </w:r>
          </w:p>
        </w:tc>
      </w:tr>
      <w:tr w:rsidR="00F959C0" w:rsidRPr="00F00038" w14:paraId="5E6C698E" w14:textId="77777777" w:rsidTr="00412AA2">
        <w:trPr>
          <w:trHeight w:val="6280"/>
        </w:trPr>
        <w:tc>
          <w:tcPr>
            <w:tcW w:w="1662" w:type="pct"/>
          </w:tcPr>
          <w:p w14:paraId="710FF697" w14:textId="77777777" w:rsidR="00F959C0" w:rsidRPr="00F00038" w:rsidRDefault="00F959C0" w:rsidP="003F4DE0">
            <w:pPr>
              <w:jc w:val="both"/>
              <w:rPr>
                <w:rFonts w:ascii="Times New Roman" w:hAnsi="Times New Roman"/>
              </w:rPr>
            </w:pPr>
            <w:r w:rsidRPr="00F00038">
              <w:rPr>
                <w:rFonts w:ascii="Times New Roman" w:hAnsi="Times New Roman"/>
              </w:rPr>
              <w:t>ОК 01. Выбирать способы решения задач профессиональной деятельности применительно к различным контекстам</w:t>
            </w:r>
          </w:p>
        </w:tc>
        <w:tc>
          <w:tcPr>
            <w:tcW w:w="1741" w:type="pct"/>
          </w:tcPr>
          <w:p w14:paraId="0C73E510" w14:textId="77777777" w:rsidR="00F959C0" w:rsidRPr="00F00038" w:rsidRDefault="00F959C0" w:rsidP="003F4DE0">
            <w:pPr>
              <w:jc w:val="both"/>
              <w:rPr>
                <w:rFonts w:ascii="Times New Roman" w:hAnsi="Times New Roman"/>
                <w:highlight w:val="white"/>
              </w:rPr>
            </w:pPr>
            <w:r w:rsidRPr="00F00038">
              <w:rPr>
                <w:rFonts w:ascii="Times New Roman" w:hAnsi="Times New Roman"/>
                <w:highlight w:val="white"/>
              </w:rPr>
              <w:t>В части трудового воспитания:</w:t>
            </w:r>
          </w:p>
          <w:p w14:paraId="552740FF" w14:textId="77777777" w:rsidR="00F959C0" w:rsidRPr="00F00038" w:rsidRDefault="00F959C0" w:rsidP="003F4DE0">
            <w:pPr>
              <w:jc w:val="both"/>
              <w:rPr>
                <w:rFonts w:ascii="Times New Roman" w:hAnsi="Times New Roman"/>
              </w:rPr>
            </w:pPr>
            <w:r w:rsidRPr="00F00038">
              <w:rPr>
                <w:rFonts w:ascii="Times New Roman" w:hAnsi="Times New Roman"/>
                <w:highlight w:val="white"/>
              </w:rPr>
              <w:t>- готовность к труду, осознание ценности мастерства, трудолюбие;</w:t>
            </w:r>
            <w:r w:rsidRPr="00F00038">
              <w:rPr>
                <w:rFonts w:ascii="Times New Roman" w:hAnsi="Times New Roman"/>
              </w:rPr>
              <w:t xml:space="preserve"> </w:t>
            </w:r>
          </w:p>
          <w:p w14:paraId="5DF55A97" w14:textId="77777777" w:rsidR="00F959C0" w:rsidRPr="00F00038" w:rsidRDefault="00F959C0" w:rsidP="003F4DE0">
            <w:pPr>
              <w:jc w:val="both"/>
              <w:rPr>
                <w:rFonts w:ascii="Times New Roman" w:hAnsi="Times New Roman"/>
              </w:rPr>
            </w:pPr>
            <w:r w:rsidRPr="00F00038">
              <w:rPr>
                <w:rFonts w:ascii="Times New Roman" w:hAnsi="Times New Roman"/>
                <w:highlight w:val="white"/>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F00038">
              <w:rPr>
                <w:rFonts w:ascii="Times New Roman" w:hAnsi="Times New Roman"/>
              </w:rPr>
              <w:t xml:space="preserve"> </w:t>
            </w:r>
          </w:p>
          <w:p w14:paraId="28A13889" w14:textId="77777777" w:rsidR="00F959C0" w:rsidRPr="00F00038" w:rsidRDefault="00F959C0" w:rsidP="003F4DE0">
            <w:pPr>
              <w:jc w:val="both"/>
              <w:rPr>
                <w:rFonts w:ascii="Times New Roman" w:hAnsi="Times New Roman"/>
                <w:strike/>
                <w:highlight w:val="white"/>
              </w:rPr>
            </w:pPr>
            <w:r w:rsidRPr="00F00038">
              <w:rPr>
                <w:rFonts w:ascii="Times New Roman" w:hAnsi="Times New Roman"/>
                <w:highlight w:val="white"/>
              </w:rPr>
              <w:t>- интерес к различным сферам профессиональной деятельности,</w:t>
            </w:r>
          </w:p>
          <w:p w14:paraId="4C02A5E7" w14:textId="77777777" w:rsidR="00F959C0" w:rsidRPr="00F00038" w:rsidRDefault="00F959C0" w:rsidP="003F4DE0">
            <w:pPr>
              <w:jc w:val="both"/>
              <w:rPr>
                <w:rStyle w:val="dt-m"/>
                <w:rFonts w:ascii="Times New Roman" w:hAnsi="Times New Roman"/>
                <w:highlight w:val="white"/>
              </w:rPr>
            </w:pPr>
            <w:r w:rsidRPr="00F00038">
              <w:rPr>
                <w:rFonts w:ascii="Times New Roman" w:hAnsi="Times New Roman"/>
                <w:highlight w:val="white"/>
              </w:rPr>
              <w:t>Овладение универсальными учебными познавательными действиями:</w:t>
            </w:r>
          </w:p>
          <w:p w14:paraId="1CA3695C" w14:textId="77777777" w:rsidR="00F959C0" w:rsidRPr="00F00038" w:rsidRDefault="00F959C0" w:rsidP="003F4DE0">
            <w:pPr>
              <w:jc w:val="both"/>
              <w:rPr>
                <w:rFonts w:ascii="Times New Roman" w:hAnsi="Times New Roman"/>
                <w:highlight w:val="white"/>
              </w:rPr>
            </w:pPr>
            <w:r w:rsidRPr="00F00038">
              <w:rPr>
                <w:rStyle w:val="dt-m"/>
                <w:rFonts w:ascii="Times New Roman" w:hAnsi="Times New Roman"/>
                <w:highlight w:val="white"/>
              </w:rPr>
              <w:t xml:space="preserve">а) </w:t>
            </w:r>
            <w:r w:rsidRPr="00F00038">
              <w:rPr>
                <w:rFonts w:ascii="Times New Roman" w:hAnsi="Times New Roman"/>
                <w:highlight w:val="white"/>
              </w:rPr>
              <w:t>базовые логические действия:</w:t>
            </w:r>
          </w:p>
          <w:p w14:paraId="440DAB1D" w14:textId="77777777" w:rsidR="00F959C0" w:rsidRPr="00F00038" w:rsidRDefault="00F959C0" w:rsidP="003F4DE0">
            <w:pPr>
              <w:jc w:val="both"/>
              <w:rPr>
                <w:rFonts w:ascii="Times New Roman" w:hAnsi="Times New Roman"/>
              </w:rPr>
            </w:pPr>
            <w:r w:rsidRPr="00F00038">
              <w:rPr>
                <w:rFonts w:ascii="Times New Roman" w:hAnsi="Times New Roman"/>
                <w:highlight w:val="white"/>
              </w:rPr>
              <w:t xml:space="preserve">- самостоятельно формулировать и актуализировать проблему, рассматривать ее всесторонне; </w:t>
            </w:r>
          </w:p>
          <w:p w14:paraId="5B6A5651" w14:textId="77777777" w:rsidR="00F959C0" w:rsidRPr="00F00038" w:rsidRDefault="00F959C0" w:rsidP="003F4DE0">
            <w:pPr>
              <w:pStyle w:val="dt-p"/>
              <w:spacing w:before="0" w:beforeAutospacing="0" w:after="0" w:afterAutospacing="0"/>
              <w:jc w:val="both"/>
              <w:rPr>
                <w:sz w:val="22"/>
                <w:szCs w:val="22"/>
              </w:rPr>
            </w:pPr>
            <w:r w:rsidRPr="00F00038">
              <w:rPr>
                <w:sz w:val="22"/>
                <w:szCs w:val="22"/>
              </w:rPr>
              <w:t xml:space="preserve">- устанавливать существенный признак или основания для сравнения, классификации и обобщения; </w:t>
            </w:r>
          </w:p>
          <w:p w14:paraId="197E5904" w14:textId="77777777" w:rsidR="00F959C0" w:rsidRPr="00F00038" w:rsidRDefault="00F959C0" w:rsidP="003F4DE0">
            <w:pPr>
              <w:pStyle w:val="dt-p"/>
              <w:spacing w:before="0" w:beforeAutospacing="0" w:after="0" w:afterAutospacing="0"/>
              <w:jc w:val="both"/>
              <w:rPr>
                <w:sz w:val="22"/>
                <w:szCs w:val="22"/>
              </w:rPr>
            </w:pPr>
            <w:r w:rsidRPr="00F00038">
              <w:rPr>
                <w:sz w:val="22"/>
                <w:szCs w:val="22"/>
              </w:rPr>
              <w:t>- определять цели деятельности, задавать параметры и критерии их достижения;</w:t>
            </w:r>
          </w:p>
          <w:p w14:paraId="1F299E09" w14:textId="77777777" w:rsidR="00F959C0" w:rsidRPr="00F00038" w:rsidRDefault="00F959C0" w:rsidP="003F4DE0">
            <w:pPr>
              <w:pStyle w:val="dt-p"/>
              <w:spacing w:before="0" w:beforeAutospacing="0" w:after="0" w:afterAutospacing="0"/>
              <w:jc w:val="both"/>
              <w:rPr>
                <w:sz w:val="22"/>
                <w:szCs w:val="22"/>
              </w:rPr>
            </w:pPr>
            <w:r w:rsidRPr="00F00038">
              <w:rPr>
                <w:sz w:val="22"/>
                <w:szCs w:val="22"/>
              </w:rPr>
              <w:t xml:space="preserve">- выявлять закономерности и противоречия в рассматриваемых явлениях; </w:t>
            </w:r>
          </w:p>
          <w:p w14:paraId="1AA07FDC" w14:textId="77777777" w:rsidR="00F959C0" w:rsidRPr="00F00038" w:rsidRDefault="00F959C0" w:rsidP="003F4DE0">
            <w:pPr>
              <w:pStyle w:val="dt-p"/>
              <w:spacing w:before="0" w:beforeAutospacing="0" w:after="0" w:afterAutospacing="0"/>
              <w:jc w:val="both"/>
              <w:rPr>
                <w:sz w:val="22"/>
                <w:szCs w:val="22"/>
              </w:rPr>
            </w:pPr>
            <w:r w:rsidRPr="00F00038">
              <w:rPr>
                <w:sz w:val="22"/>
                <w:szCs w:val="22"/>
              </w:rPr>
              <w:t xml:space="preserve">- вносить коррективы в деятельность, оценивать соответствие результатов целям, оценивать риски последствий деятельности; </w:t>
            </w:r>
          </w:p>
          <w:p w14:paraId="1A55E46E" w14:textId="77777777" w:rsidR="00F959C0" w:rsidRPr="00F00038" w:rsidRDefault="00F959C0" w:rsidP="003F4DE0">
            <w:pPr>
              <w:jc w:val="both"/>
              <w:rPr>
                <w:rFonts w:ascii="Times New Roman" w:hAnsi="Times New Roman"/>
              </w:rPr>
            </w:pPr>
            <w:r w:rsidRPr="00F00038">
              <w:rPr>
                <w:rFonts w:ascii="Times New Roman" w:hAnsi="Times New Roman"/>
              </w:rPr>
              <w:t>- развивать креативное мышление при решении жизненных проблем.</w:t>
            </w:r>
          </w:p>
          <w:p w14:paraId="6C290AB4" w14:textId="77777777" w:rsidR="00F959C0" w:rsidRPr="00F00038" w:rsidRDefault="00F959C0" w:rsidP="003F4DE0">
            <w:pPr>
              <w:jc w:val="both"/>
              <w:rPr>
                <w:rFonts w:ascii="Times New Roman" w:hAnsi="Times New Roman"/>
                <w:highlight w:val="white"/>
              </w:rPr>
            </w:pPr>
            <w:r w:rsidRPr="00F00038">
              <w:rPr>
                <w:rStyle w:val="dt-m"/>
                <w:rFonts w:ascii="Times New Roman" w:hAnsi="Times New Roman"/>
                <w:highlight w:val="white"/>
              </w:rPr>
              <w:t>б)</w:t>
            </w:r>
            <w:r w:rsidRPr="00F00038">
              <w:rPr>
                <w:rFonts w:ascii="Times New Roman" w:hAnsi="Times New Roman"/>
                <w:highlight w:val="white"/>
              </w:rPr>
              <w:t> базовые исследовательские действия:</w:t>
            </w:r>
          </w:p>
          <w:p w14:paraId="7D8C84D0" w14:textId="77777777" w:rsidR="00F959C0" w:rsidRPr="00F00038" w:rsidRDefault="00F959C0" w:rsidP="003F4DE0">
            <w:pPr>
              <w:jc w:val="both"/>
              <w:rPr>
                <w:rFonts w:ascii="Times New Roman" w:hAnsi="Times New Roman"/>
              </w:rPr>
            </w:pPr>
            <w:r w:rsidRPr="00F00038">
              <w:rPr>
                <w:rFonts w:ascii="Times New Roman" w:hAnsi="Times New Roman"/>
              </w:rPr>
              <w:t xml:space="preserve">- владеть навыками учебно-исследовательской и проектной деятельности, навыками разрешения проблем; </w:t>
            </w:r>
          </w:p>
          <w:p w14:paraId="12D00F49" w14:textId="77777777" w:rsidR="00F959C0" w:rsidRPr="00F00038" w:rsidRDefault="00F959C0" w:rsidP="003F4DE0">
            <w:pPr>
              <w:jc w:val="both"/>
              <w:rPr>
                <w:rFonts w:ascii="Times New Roman" w:hAnsi="Times New Roman"/>
              </w:rPr>
            </w:pPr>
            <w:r w:rsidRPr="00F00038">
              <w:rPr>
                <w:rFonts w:ascii="Times New Roman" w:hAnsi="Times New Roman"/>
              </w:rPr>
              <w:t xml:space="preserve">- выявлять причинно-следственные связи и актуализировать задачу, выдвигать гипотезу ее решения, находить аргументы для </w:t>
            </w:r>
            <w:r w:rsidRPr="00F00038">
              <w:rPr>
                <w:rFonts w:ascii="Times New Roman" w:hAnsi="Times New Roman"/>
              </w:rPr>
              <w:lastRenderedPageBreak/>
              <w:t xml:space="preserve">доказательства своих утверждений, задавать параметры и критерии решения; </w:t>
            </w:r>
          </w:p>
          <w:p w14:paraId="52E71067" w14:textId="77777777" w:rsidR="00F959C0" w:rsidRPr="00F00038" w:rsidRDefault="00F959C0" w:rsidP="003F4DE0">
            <w:pPr>
              <w:jc w:val="both"/>
              <w:rPr>
                <w:rFonts w:ascii="Times New Roman" w:hAnsi="Times New Roman"/>
              </w:rPr>
            </w:pPr>
            <w:r w:rsidRPr="00F00038">
              <w:rPr>
                <w:rFonts w:ascii="Times New Roman" w:hAnsi="Times New Roman"/>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056D11B1" w14:textId="77777777" w:rsidR="00F959C0" w:rsidRPr="00F00038" w:rsidRDefault="00F959C0" w:rsidP="003F4DE0">
            <w:pPr>
              <w:jc w:val="both"/>
              <w:rPr>
                <w:rFonts w:ascii="Times New Roman" w:hAnsi="Times New Roman"/>
              </w:rPr>
            </w:pPr>
            <w:r w:rsidRPr="00F00038">
              <w:rPr>
                <w:rFonts w:ascii="Times New Roman" w:hAnsi="Times New Roman"/>
              </w:rPr>
              <w:t>- уметь переносить знания в познавательную и практическую области жизнедеятельности;</w:t>
            </w:r>
          </w:p>
          <w:p w14:paraId="444C77B6" w14:textId="77777777" w:rsidR="00F959C0" w:rsidRPr="00F00038" w:rsidRDefault="00F959C0" w:rsidP="003F4DE0">
            <w:pPr>
              <w:jc w:val="both"/>
              <w:rPr>
                <w:rFonts w:ascii="Times New Roman" w:hAnsi="Times New Roman"/>
              </w:rPr>
            </w:pPr>
            <w:r w:rsidRPr="00F00038">
              <w:rPr>
                <w:rFonts w:ascii="Times New Roman" w:hAnsi="Times New Roman"/>
              </w:rPr>
              <w:t xml:space="preserve">- уметь интегрировать знания из разных предметных областей; </w:t>
            </w:r>
          </w:p>
          <w:p w14:paraId="449954BD" w14:textId="77777777" w:rsidR="00F959C0" w:rsidRPr="00F00038" w:rsidRDefault="00F959C0" w:rsidP="003F4DE0">
            <w:pPr>
              <w:jc w:val="both"/>
              <w:rPr>
                <w:rFonts w:ascii="Times New Roman" w:hAnsi="Times New Roman"/>
              </w:rPr>
            </w:pPr>
            <w:r w:rsidRPr="00F00038">
              <w:rPr>
                <w:rFonts w:ascii="Times New Roman" w:hAnsi="Times New Roman"/>
              </w:rPr>
              <w:t xml:space="preserve">- выдвигать новые идеи, предлагать оригинальные подходы и решения; </w:t>
            </w:r>
          </w:p>
          <w:p w14:paraId="4954A569" w14:textId="77777777" w:rsidR="00F959C0" w:rsidRPr="00F00038" w:rsidRDefault="00F959C0" w:rsidP="003F4DE0">
            <w:pPr>
              <w:jc w:val="both"/>
              <w:rPr>
                <w:rFonts w:ascii="Times New Roman" w:hAnsi="Times New Roman"/>
              </w:rPr>
            </w:pPr>
            <w:r w:rsidRPr="00F00038">
              <w:rPr>
                <w:rFonts w:ascii="Times New Roman" w:hAnsi="Times New Roman"/>
              </w:rPr>
              <w:t xml:space="preserve">- способность их использования в познавательной и социальной практике </w:t>
            </w:r>
          </w:p>
        </w:tc>
        <w:tc>
          <w:tcPr>
            <w:tcW w:w="1597" w:type="pct"/>
          </w:tcPr>
          <w:p w14:paraId="4F5A8350" w14:textId="77777777" w:rsidR="00F959C0" w:rsidRPr="00F00038" w:rsidRDefault="00F959C0" w:rsidP="003F4DE0">
            <w:pPr>
              <w:widowControl w:val="0"/>
              <w:tabs>
                <w:tab w:val="left" w:pos="1195"/>
              </w:tabs>
              <w:jc w:val="both"/>
              <w:rPr>
                <w:rFonts w:ascii="Times New Roman" w:hAnsi="Times New Roman"/>
              </w:rPr>
            </w:pPr>
            <w:r w:rsidRPr="00F00038">
              <w:rPr>
                <w:rFonts w:ascii="Times New Roman" w:hAnsi="Times New Roman"/>
                <w:b/>
              </w:rPr>
              <w:lastRenderedPageBreak/>
              <w:t>ПРб 06.</w:t>
            </w:r>
            <w:r w:rsidRPr="00F00038">
              <w:rPr>
                <w:rFonts w:ascii="Times New Roman" w:hAnsi="Times New Roman"/>
              </w:rPr>
              <w:t xml:space="preserve">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F959C0" w:rsidRPr="00F00038" w14:paraId="3676445E" w14:textId="77777777" w:rsidTr="00412AA2">
        <w:trPr>
          <w:trHeight w:val="2506"/>
        </w:trPr>
        <w:tc>
          <w:tcPr>
            <w:tcW w:w="1662" w:type="pct"/>
          </w:tcPr>
          <w:p w14:paraId="001A5018" w14:textId="77777777" w:rsidR="00F959C0" w:rsidRPr="00F00038" w:rsidRDefault="00F959C0" w:rsidP="003F4DE0">
            <w:pPr>
              <w:jc w:val="both"/>
              <w:rPr>
                <w:rFonts w:ascii="Times New Roman" w:hAnsi="Times New Roman"/>
              </w:rPr>
            </w:pPr>
            <w:r w:rsidRPr="00F00038">
              <w:rPr>
                <w:rFonts w:ascii="Times New Roman" w:hAnsi="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741" w:type="pct"/>
          </w:tcPr>
          <w:p w14:paraId="0C7F6497" w14:textId="77777777" w:rsidR="00F959C0" w:rsidRPr="00F00038" w:rsidRDefault="00F959C0" w:rsidP="003F4DE0">
            <w:pPr>
              <w:jc w:val="both"/>
              <w:rPr>
                <w:rFonts w:ascii="Times New Roman" w:hAnsi="Times New Roman"/>
                <w:highlight w:val="white"/>
              </w:rPr>
            </w:pPr>
            <w:r w:rsidRPr="00F00038">
              <w:rPr>
                <w:rFonts w:ascii="Times New Roman" w:hAnsi="Times New Roman"/>
                <w:highlight w:val="white"/>
              </w:rPr>
              <w:t>В области ценности научного познания:</w:t>
            </w:r>
          </w:p>
          <w:p w14:paraId="0E42AD5B" w14:textId="77777777" w:rsidR="00F959C0" w:rsidRPr="00F00038" w:rsidRDefault="00F959C0" w:rsidP="003F4DE0">
            <w:pPr>
              <w:jc w:val="both"/>
              <w:rPr>
                <w:rFonts w:ascii="Times New Roman" w:hAnsi="Times New Roman"/>
              </w:rPr>
            </w:pPr>
            <w:r w:rsidRPr="00F00038">
              <w:rPr>
                <w:rFonts w:ascii="Times New Roman" w:hAnsi="Times New Roman"/>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F00038">
              <w:rPr>
                <w:rFonts w:ascii="Times New Roman" w:hAnsi="Times New Roman"/>
              </w:rPr>
              <w:t xml:space="preserve"> </w:t>
            </w:r>
          </w:p>
          <w:p w14:paraId="2F013C44" w14:textId="77777777" w:rsidR="00F959C0" w:rsidRPr="00F00038" w:rsidRDefault="00F959C0" w:rsidP="003F4DE0">
            <w:pPr>
              <w:jc w:val="both"/>
              <w:rPr>
                <w:rFonts w:ascii="Times New Roman" w:hAnsi="Times New Roman"/>
              </w:rPr>
            </w:pPr>
            <w:r w:rsidRPr="00F00038">
              <w:rPr>
                <w:rFonts w:ascii="Times New Roman" w:hAnsi="Times New Roman"/>
                <w:highlight w:val="white"/>
              </w:rPr>
              <w:t xml:space="preserve">- совершенствование языковой и читательской культуры как средства взаимодействия между людьми и познания мира; </w:t>
            </w:r>
          </w:p>
          <w:p w14:paraId="5D71BA7B" w14:textId="77777777" w:rsidR="00F959C0" w:rsidRPr="00F00038" w:rsidRDefault="00F959C0" w:rsidP="003F4DE0">
            <w:pPr>
              <w:jc w:val="both"/>
              <w:rPr>
                <w:rFonts w:ascii="Times New Roman" w:hAnsi="Times New Roman"/>
              </w:rPr>
            </w:pPr>
            <w:r w:rsidRPr="00F00038">
              <w:rPr>
                <w:rFonts w:ascii="Times New Roman" w:hAnsi="Times New Roman"/>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14:paraId="6F0BE499" w14:textId="77777777" w:rsidR="00F959C0" w:rsidRPr="00F00038" w:rsidRDefault="00F959C0" w:rsidP="003F4DE0">
            <w:pPr>
              <w:jc w:val="both"/>
              <w:rPr>
                <w:rStyle w:val="dt-m"/>
                <w:rFonts w:ascii="Times New Roman" w:hAnsi="Times New Roman"/>
                <w:highlight w:val="white"/>
              </w:rPr>
            </w:pPr>
            <w:r w:rsidRPr="00F00038">
              <w:rPr>
                <w:rFonts w:ascii="Times New Roman" w:hAnsi="Times New Roman"/>
                <w:highlight w:val="white"/>
              </w:rPr>
              <w:t>Овладение универсальными учебными познавательными действиями:</w:t>
            </w:r>
          </w:p>
          <w:p w14:paraId="364DB6EC" w14:textId="77777777" w:rsidR="00F959C0" w:rsidRPr="00F00038" w:rsidRDefault="00F959C0" w:rsidP="003F4DE0">
            <w:pPr>
              <w:jc w:val="both"/>
              <w:rPr>
                <w:rFonts w:ascii="Times New Roman" w:hAnsi="Times New Roman"/>
              </w:rPr>
            </w:pPr>
            <w:r w:rsidRPr="00F00038">
              <w:rPr>
                <w:rFonts w:ascii="Times New Roman" w:hAnsi="Times New Roman"/>
              </w:rPr>
              <w:t>в) работа с информацией:</w:t>
            </w:r>
          </w:p>
          <w:p w14:paraId="5E6F4098" w14:textId="77777777" w:rsidR="00F959C0" w:rsidRPr="00F00038" w:rsidRDefault="00F959C0" w:rsidP="003F4DE0">
            <w:pPr>
              <w:jc w:val="both"/>
              <w:rPr>
                <w:rFonts w:ascii="Times New Roman" w:hAnsi="Times New Roman"/>
              </w:rPr>
            </w:pPr>
            <w:r w:rsidRPr="00F00038">
              <w:rPr>
                <w:rFonts w:ascii="Times New Roman" w:hAnsi="Times New Roman"/>
              </w:rPr>
              <w:t xml:space="preserve">- владеть навыками получения информации из источников </w:t>
            </w:r>
            <w:r w:rsidRPr="00F00038">
              <w:rPr>
                <w:rFonts w:ascii="Times New Roman" w:hAnsi="Times New Roman"/>
              </w:rPr>
              <w:lastRenderedPageBreak/>
              <w:t>разных типов, самостоятельно осуществлять поиск, анализ, систематизацию и интерпретацию информации различных видов и форм представления;</w:t>
            </w:r>
          </w:p>
          <w:p w14:paraId="6D0DDE48" w14:textId="77777777" w:rsidR="00F959C0" w:rsidRPr="00F00038" w:rsidRDefault="00F959C0" w:rsidP="003F4DE0">
            <w:pPr>
              <w:jc w:val="both"/>
              <w:rPr>
                <w:rFonts w:ascii="Times New Roman" w:hAnsi="Times New Roman"/>
              </w:rPr>
            </w:pPr>
            <w:r w:rsidRPr="00F00038">
              <w:rPr>
                <w:rFonts w:ascii="Times New Roman" w:hAnsi="Times New Roman"/>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481572E8" w14:textId="77777777" w:rsidR="00F959C0" w:rsidRPr="00F00038" w:rsidRDefault="00F959C0" w:rsidP="003F4DE0">
            <w:pPr>
              <w:jc w:val="both"/>
              <w:rPr>
                <w:rFonts w:ascii="Times New Roman" w:hAnsi="Times New Roman"/>
              </w:rPr>
            </w:pPr>
            <w:r w:rsidRPr="00F00038">
              <w:rPr>
                <w:rFonts w:ascii="Times New Roman" w:hAnsi="Times New Roman"/>
              </w:rPr>
              <w:t>- оценивать достоверность, легитимность информации, ее соответствие правовым и морально-этическим нормам;</w:t>
            </w:r>
            <w:r w:rsidRPr="00F00038">
              <w:rPr>
                <w:rFonts w:ascii="Times New Roman" w:hAnsi="Times New Roman"/>
                <w:highlight w:val="white"/>
              </w:rPr>
              <w:t xml:space="preserve"> </w:t>
            </w:r>
          </w:p>
          <w:p w14:paraId="79E606C5" w14:textId="77777777" w:rsidR="00F959C0" w:rsidRPr="00F00038" w:rsidRDefault="00F959C0" w:rsidP="003F4DE0">
            <w:pPr>
              <w:jc w:val="both"/>
              <w:rPr>
                <w:rFonts w:ascii="Times New Roman" w:hAnsi="Times New Roman"/>
              </w:rPr>
            </w:pPr>
            <w:r w:rsidRPr="00F00038">
              <w:rPr>
                <w:rFonts w:ascii="Times New Roman" w:hAnsi="Times New Roman"/>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089EA144" w14:textId="77777777" w:rsidR="00F959C0" w:rsidRPr="00F00038" w:rsidRDefault="00F959C0" w:rsidP="003F4DE0">
            <w:pPr>
              <w:jc w:val="both"/>
              <w:rPr>
                <w:rFonts w:ascii="Times New Roman" w:hAnsi="Times New Roman"/>
              </w:rPr>
            </w:pPr>
            <w:r w:rsidRPr="00F00038">
              <w:rPr>
                <w:rFonts w:ascii="Times New Roman" w:hAnsi="Times New Roman"/>
              </w:rPr>
              <w:t xml:space="preserve">- владеть навыками распознавания и защиты информации, информационной безопасности личности </w:t>
            </w:r>
          </w:p>
        </w:tc>
        <w:tc>
          <w:tcPr>
            <w:tcW w:w="1597" w:type="pct"/>
          </w:tcPr>
          <w:p w14:paraId="489D5E2E" w14:textId="77777777" w:rsidR="00F959C0" w:rsidRPr="00F00038" w:rsidRDefault="00F959C0" w:rsidP="003F4DE0">
            <w:pPr>
              <w:pStyle w:val="pt-a-000081"/>
              <w:spacing w:before="0" w:beforeAutospacing="0" w:after="0" w:afterAutospacing="0"/>
              <w:jc w:val="both"/>
              <w:rPr>
                <w:sz w:val="22"/>
                <w:szCs w:val="22"/>
              </w:rPr>
            </w:pPr>
            <w:r w:rsidRPr="00F00038">
              <w:rPr>
                <w:b/>
                <w:sz w:val="22"/>
                <w:szCs w:val="22"/>
              </w:rPr>
              <w:lastRenderedPageBreak/>
              <w:t xml:space="preserve">ПРб 07. </w:t>
            </w:r>
            <w:r w:rsidRPr="00F00038">
              <w:rPr>
                <w:sz w:val="22"/>
                <w:szCs w:val="22"/>
              </w:rPr>
              <w:t>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w:t>
            </w:r>
            <w:r>
              <w:rPr>
                <w:sz w:val="22"/>
                <w:szCs w:val="22"/>
              </w:rPr>
              <w:t>а в справочной литературе, Интернете</w:t>
            </w:r>
            <w:r w:rsidRPr="00F00038">
              <w:rPr>
                <w:sz w:val="22"/>
                <w:szCs w:val="22"/>
              </w:rPr>
              <w:t>,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5832F88E" w14:textId="77777777" w:rsidR="00F959C0" w:rsidRPr="00F00038" w:rsidRDefault="00F959C0" w:rsidP="003F4DE0">
            <w:pPr>
              <w:jc w:val="both"/>
              <w:rPr>
                <w:rFonts w:ascii="Times New Roman" w:hAnsi="Times New Roman"/>
              </w:rPr>
            </w:pPr>
          </w:p>
        </w:tc>
      </w:tr>
      <w:tr w:rsidR="00F959C0" w:rsidRPr="00F00038" w14:paraId="6ED490E2" w14:textId="77777777" w:rsidTr="00412AA2">
        <w:trPr>
          <w:trHeight w:val="984"/>
        </w:trPr>
        <w:tc>
          <w:tcPr>
            <w:tcW w:w="1662" w:type="pct"/>
          </w:tcPr>
          <w:p w14:paraId="72298963" w14:textId="77777777" w:rsidR="00F959C0" w:rsidRPr="00F00038" w:rsidRDefault="00F959C0" w:rsidP="003F4DE0">
            <w:pPr>
              <w:jc w:val="both"/>
              <w:rPr>
                <w:rFonts w:ascii="Times New Roman" w:hAnsi="Times New Roman"/>
              </w:rPr>
            </w:pPr>
            <w:r w:rsidRPr="00F00038">
              <w:rPr>
                <w:rFonts w:ascii="Times New Roman" w:hAnsi="Times New Roman"/>
              </w:rPr>
              <w:t>ОК 04. Эффективно взаимодействовать и работать в коллективе и команде</w:t>
            </w:r>
          </w:p>
        </w:tc>
        <w:tc>
          <w:tcPr>
            <w:tcW w:w="1741" w:type="pct"/>
          </w:tcPr>
          <w:p w14:paraId="3E88807E" w14:textId="77777777" w:rsidR="00F959C0" w:rsidRPr="00F00038" w:rsidRDefault="00F959C0" w:rsidP="003F4DE0">
            <w:pPr>
              <w:jc w:val="both"/>
              <w:rPr>
                <w:rFonts w:ascii="Times New Roman" w:hAnsi="Times New Roman"/>
                <w:highlight w:val="white"/>
              </w:rPr>
            </w:pPr>
            <w:r w:rsidRPr="00F00038">
              <w:rPr>
                <w:rFonts w:ascii="Times New Roman" w:hAnsi="Times New Roman"/>
                <w:highlight w:val="white"/>
              </w:rPr>
              <w:t>- готовность к саморазвитию, самостоятельности и самоопределению;</w:t>
            </w:r>
          </w:p>
          <w:p w14:paraId="15B64069" w14:textId="77777777" w:rsidR="00F959C0" w:rsidRPr="00F00038" w:rsidRDefault="00F959C0" w:rsidP="003F4DE0">
            <w:pPr>
              <w:pStyle w:val="dt-p"/>
              <w:spacing w:before="0" w:beforeAutospacing="0" w:after="0" w:afterAutospacing="0"/>
              <w:jc w:val="both"/>
              <w:rPr>
                <w:sz w:val="22"/>
                <w:szCs w:val="22"/>
              </w:rPr>
            </w:pPr>
            <w:r w:rsidRPr="00F00038">
              <w:rPr>
                <w:sz w:val="22"/>
                <w:szCs w:val="22"/>
              </w:rPr>
              <w:t>-овладение навыками учебно-исследовательской, проектной и социальной деятельности;</w:t>
            </w:r>
          </w:p>
          <w:p w14:paraId="0BD1BF6F" w14:textId="77777777" w:rsidR="00F959C0" w:rsidRPr="00F00038" w:rsidRDefault="00F959C0" w:rsidP="003F4DE0">
            <w:pPr>
              <w:jc w:val="both"/>
              <w:rPr>
                <w:rFonts w:ascii="Times New Roman" w:hAnsi="Times New Roman"/>
              </w:rPr>
            </w:pPr>
            <w:r w:rsidRPr="00F00038">
              <w:rPr>
                <w:rFonts w:ascii="Times New Roman" w:hAnsi="Times New Roman"/>
              </w:rPr>
              <w:t>Овладение универсальными коммуникативными действиями:</w:t>
            </w:r>
          </w:p>
          <w:p w14:paraId="08A9BD26" w14:textId="77777777" w:rsidR="00F959C0" w:rsidRPr="00F00038" w:rsidRDefault="00F959C0" w:rsidP="003F4DE0">
            <w:pPr>
              <w:jc w:val="both"/>
              <w:rPr>
                <w:rFonts w:ascii="Times New Roman" w:hAnsi="Times New Roman"/>
              </w:rPr>
            </w:pPr>
            <w:r w:rsidRPr="00F00038">
              <w:rPr>
                <w:rFonts w:ascii="Times New Roman" w:hAnsi="Times New Roman"/>
              </w:rPr>
              <w:t>б) совместная деятельность:</w:t>
            </w:r>
          </w:p>
          <w:p w14:paraId="72CA1AA4" w14:textId="77777777" w:rsidR="00F959C0" w:rsidRPr="00F00038" w:rsidRDefault="00F959C0" w:rsidP="003F4DE0">
            <w:pPr>
              <w:jc w:val="both"/>
              <w:rPr>
                <w:rFonts w:ascii="Times New Roman" w:hAnsi="Times New Roman"/>
              </w:rPr>
            </w:pPr>
            <w:r w:rsidRPr="00F00038">
              <w:rPr>
                <w:rFonts w:ascii="Times New Roman" w:hAnsi="Times New Roman"/>
              </w:rPr>
              <w:t>- понимать и использовать преимущества командной и индивидуальной работы;</w:t>
            </w:r>
          </w:p>
          <w:p w14:paraId="4E6CFC7D" w14:textId="77777777" w:rsidR="00F959C0" w:rsidRPr="00F00038" w:rsidRDefault="00F959C0" w:rsidP="003F4DE0">
            <w:pPr>
              <w:jc w:val="both"/>
              <w:rPr>
                <w:rFonts w:ascii="Times New Roman" w:hAnsi="Times New Roman"/>
              </w:rPr>
            </w:pPr>
            <w:r w:rsidRPr="00F00038">
              <w:rPr>
                <w:rFonts w:ascii="Times New Roman" w:hAnsi="Times New Roman"/>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w:t>
            </w:r>
            <w:r w:rsidRPr="00F00038">
              <w:rPr>
                <w:rFonts w:ascii="Times New Roman" w:hAnsi="Times New Roman"/>
              </w:rPr>
              <w:lastRenderedPageBreak/>
              <w:t>обсуждать результаты совместной работы;</w:t>
            </w:r>
          </w:p>
          <w:p w14:paraId="461F2B70" w14:textId="77777777" w:rsidR="00F959C0" w:rsidRPr="00F00038" w:rsidRDefault="00F959C0" w:rsidP="003F4DE0">
            <w:pPr>
              <w:jc w:val="both"/>
              <w:rPr>
                <w:rFonts w:ascii="Times New Roman" w:hAnsi="Times New Roman"/>
              </w:rPr>
            </w:pPr>
            <w:r w:rsidRPr="00F00038">
              <w:rPr>
                <w:rFonts w:ascii="Times New Roman" w:hAnsi="Times New Roman"/>
              </w:rPr>
              <w:t>- координировать и выполнять работу в условиях реального, виртуального и комбинированного взаимодействия;</w:t>
            </w:r>
          </w:p>
          <w:p w14:paraId="34D25456" w14:textId="77777777" w:rsidR="00F959C0" w:rsidRPr="00F00038" w:rsidRDefault="00F959C0" w:rsidP="003F4DE0">
            <w:pPr>
              <w:jc w:val="both"/>
              <w:rPr>
                <w:rFonts w:ascii="Times New Roman" w:hAnsi="Times New Roman"/>
              </w:rPr>
            </w:pPr>
            <w:r w:rsidRPr="00F00038">
              <w:rPr>
                <w:rFonts w:ascii="Times New Roman" w:hAnsi="Times New Roman"/>
              </w:rPr>
              <w:t>- осуществлять позитивное стратегическое поведение в различных ситуациях, проявлять творчество и воображение, быть инициативным</w:t>
            </w:r>
          </w:p>
          <w:p w14:paraId="03FA2942" w14:textId="77777777" w:rsidR="00F959C0" w:rsidRPr="00F00038" w:rsidRDefault="00F959C0" w:rsidP="003F4DE0">
            <w:pPr>
              <w:jc w:val="both"/>
              <w:rPr>
                <w:rFonts w:ascii="Times New Roman" w:hAnsi="Times New Roman"/>
              </w:rPr>
            </w:pPr>
            <w:r w:rsidRPr="00F00038">
              <w:rPr>
                <w:rFonts w:ascii="Times New Roman" w:hAnsi="Times New Roman"/>
              </w:rPr>
              <w:t>Овладение универсальными регулятивными действиями:</w:t>
            </w:r>
          </w:p>
          <w:p w14:paraId="2F0D7D6D" w14:textId="77777777" w:rsidR="00F959C0" w:rsidRPr="00F00038" w:rsidRDefault="00F959C0" w:rsidP="003F4DE0">
            <w:pPr>
              <w:jc w:val="both"/>
              <w:rPr>
                <w:rFonts w:ascii="Times New Roman" w:hAnsi="Times New Roman"/>
              </w:rPr>
            </w:pPr>
            <w:r w:rsidRPr="00F00038">
              <w:rPr>
                <w:rFonts w:ascii="Times New Roman" w:hAnsi="Times New Roman"/>
              </w:rPr>
              <w:t>г) принятие себя и других людей:</w:t>
            </w:r>
          </w:p>
          <w:p w14:paraId="33919E22" w14:textId="77777777" w:rsidR="00F959C0" w:rsidRPr="00F00038" w:rsidRDefault="00F959C0" w:rsidP="003F4DE0">
            <w:pPr>
              <w:jc w:val="both"/>
              <w:rPr>
                <w:rFonts w:ascii="Times New Roman" w:hAnsi="Times New Roman"/>
              </w:rPr>
            </w:pPr>
            <w:r w:rsidRPr="00F00038">
              <w:rPr>
                <w:rFonts w:ascii="Times New Roman" w:hAnsi="Times New Roman"/>
              </w:rPr>
              <w:t>- принимать мотивы и аргументы других людей при анализе результатов деятельности;</w:t>
            </w:r>
          </w:p>
          <w:p w14:paraId="746C4887" w14:textId="77777777" w:rsidR="00F959C0" w:rsidRPr="00F00038" w:rsidRDefault="00F959C0" w:rsidP="003F4DE0">
            <w:pPr>
              <w:jc w:val="both"/>
              <w:rPr>
                <w:rFonts w:ascii="Times New Roman" w:hAnsi="Times New Roman"/>
              </w:rPr>
            </w:pPr>
            <w:r w:rsidRPr="00F00038">
              <w:rPr>
                <w:rFonts w:ascii="Times New Roman" w:hAnsi="Times New Roman"/>
              </w:rPr>
              <w:t>- признавать свое право и право других людей на ошибки;</w:t>
            </w:r>
          </w:p>
          <w:p w14:paraId="79275C80" w14:textId="77777777" w:rsidR="00F959C0" w:rsidRPr="00F00038" w:rsidRDefault="00F959C0" w:rsidP="003F4DE0">
            <w:pPr>
              <w:jc w:val="both"/>
              <w:rPr>
                <w:rFonts w:ascii="Times New Roman" w:hAnsi="Times New Roman"/>
              </w:rPr>
            </w:pPr>
            <w:r w:rsidRPr="00F00038">
              <w:rPr>
                <w:rFonts w:ascii="Times New Roman" w:hAnsi="Times New Roman"/>
              </w:rPr>
              <w:t>- развивать способность понимать мир с позиции другого человека</w:t>
            </w:r>
          </w:p>
        </w:tc>
        <w:tc>
          <w:tcPr>
            <w:tcW w:w="1597" w:type="pct"/>
          </w:tcPr>
          <w:p w14:paraId="76148545" w14:textId="77777777" w:rsidR="00F959C0" w:rsidRPr="00F00038" w:rsidRDefault="00F959C0" w:rsidP="003F4DE0">
            <w:pPr>
              <w:pStyle w:val="pt-a-000044"/>
              <w:spacing w:before="0" w:beforeAutospacing="0" w:after="0" w:afterAutospacing="0"/>
              <w:jc w:val="both"/>
              <w:rPr>
                <w:sz w:val="22"/>
                <w:szCs w:val="22"/>
                <w:highlight w:val="white"/>
              </w:rPr>
            </w:pPr>
            <w:r w:rsidRPr="00F00038">
              <w:rPr>
                <w:b/>
                <w:sz w:val="22"/>
                <w:szCs w:val="22"/>
              </w:rPr>
              <w:lastRenderedPageBreak/>
              <w:t>ПРб 08.</w:t>
            </w:r>
            <w:r w:rsidRPr="00F00038">
              <w:rPr>
                <w:sz w:val="22"/>
                <w:szCs w:val="22"/>
              </w:rPr>
              <w:t xml:space="preserve"> П</w:t>
            </w:r>
            <w:r w:rsidRPr="00F00038">
              <w:rPr>
                <w:sz w:val="22"/>
                <w:szCs w:val="22"/>
                <w:highlight w:val="white"/>
              </w:rPr>
              <w:t xml:space="preserve">риобретение опыта осуществления проектной деятельности в форме разработки и представления учебных проектов по новейшей истории, в том числе </w:t>
            </w:r>
            <w:r w:rsidRPr="00F00038">
              <w:rPr>
                <w:sz w:val="22"/>
                <w:szCs w:val="22"/>
              </w:rPr>
              <w:t>с использование регионального материала</w:t>
            </w:r>
            <w:r w:rsidRPr="00F00038">
              <w:rPr>
                <w:sz w:val="22"/>
                <w:szCs w:val="22"/>
                <w:highlight w:val="white"/>
              </w:rPr>
              <w:t xml:space="preserve"> (с использованием ресурсов библиотек, музеев и так далее)</w:t>
            </w:r>
          </w:p>
          <w:p w14:paraId="0C49A221" w14:textId="77777777" w:rsidR="00F959C0" w:rsidRPr="00F00038" w:rsidRDefault="00F959C0" w:rsidP="003F4DE0">
            <w:pPr>
              <w:pStyle w:val="pt-a-000044"/>
              <w:spacing w:before="0" w:beforeAutospacing="0" w:after="0" w:afterAutospacing="0"/>
              <w:jc w:val="both"/>
              <w:rPr>
                <w:sz w:val="22"/>
                <w:szCs w:val="22"/>
              </w:rPr>
            </w:pPr>
          </w:p>
          <w:p w14:paraId="7FDD7B6A" w14:textId="77777777" w:rsidR="00F959C0" w:rsidRPr="00F00038" w:rsidRDefault="00F959C0" w:rsidP="003F4DE0">
            <w:pPr>
              <w:jc w:val="both"/>
              <w:rPr>
                <w:rFonts w:ascii="Times New Roman" w:hAnsi="Times New Roman"/>
              </w:rPr>
            </w:pPr>
            <w:r w:rsidRPr="00F00038">
              <w:rPr>
                <w:rFonts w:ascii="Times New Roman" w:hAnsi="Times New Roman"/>
                <w:b/>
              </w:rPr>
              <w:t>ПРб 09.</w:t>
            </w:r>
            <w:r w:rsidRPr="00F00038">
              <w:rPr>
                <w:rFonts w:ascii="Times New Roman" w:hAnsi="Times New Roman"/>
              </w:rPr>
              <w:t xml:space="preserve">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w:t>
            </w:r>
            <w:r w:rsidRPr="00F00038">
              <w:rPr>
                <w:rFonts w:ascii="Times New Roman" w:hAnsi="Times New Roman"/>
              </w:rPr>
              <w:lastRenderedPageBreak/>
              <w:t>демократии, мира и взаимопонимания между народами, людьми разных культур; проявление уважения к историческому наследию народов России</w:t>
            </w:r>
          </w:p>
        </w:tc>
      </w:tr>
      <w:tr w:rsidR="00F959C0" w:rsidRPr="00F00038" w14:paraId="62012B2F" w14:textId="77777777" w:rsidTr="00412AA2">
        <w:trPr>
          <w:trHeight w:val="2252"/>
        </w:trPr>
        <w:tc>
          <w:tcPr>
            <w:tcW w:w="1662" w:type="pct"/>
          </w:tcPr>
          <w:p w14:paraId="6BC72636" w14:textId="77777777" w:rsidR="00F959C0" w:rsidRPr="00F00038" w:rsidRDefault="00F959C0" w:rsidP="003F4DE0">
            <w:pPr>
              <w:jc w:val="both"/>
              <w:rPr>
                <w:rFonts w:ascii="Times New Roman" w:hAnsi="Times New Roman"/>
              </w:rPr>
            </w:pPr>
            <w:r w:rsidRPr="00F00038">
              <w:rPr>
                <w:rFonts w:ascii="Times New Roman" w:hAnsi="Times New Roman"/>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741" w:type="pct"/>
          </w:tcPr>
          <w:p w14:paraId="5211C60D" w14:textId="77777777" w:rsidR="00F959C0" w:rsidRPr="00F00038" w:rsidRDefault="00F959C0" w:rsidP="003F4DE0">
            <w:pPr>
              <w:jc w:val="both"/>
              <w:rPr>
                <w:rFonts w:ascii="Times New Roman" w:hAnsi="Times New Roman"/>
                <w:highlight w:val="white"/>
              </w:rPr>
            </w:pPr>
            <w:r w:rsidRPr="00F00038">
              <w:rPr>
                <w:rFonts w:ascii="Times New Roman" w:hAnsi="Times New Roman"/>
                <w:highlight w:val="white"/>
              </w:rPr>
              <w:t>В области эстетического воспитания:</w:t>
            </w:r>
          </w:p>
          <w:p w14:paraId="0EE7B1E0" w14:textId="77777777" w:rsidR="00F959C0" w:rsidRPr="00F00038" w:rsidRDefault="00F959C0" w:rsidP="003F4DE0">
            <w:pPr>
              <w:jc w:val="both"/>
              <w:rPr>
                <w:rFonts w:ascii="Times New Roman" w:hAnsi="Times New Roman"/>
              </w:rPr>
            </w:pPr>
            <w:r w:rsidRPr="00F00038">
              <w:rPr>
                <w:rFonts w:ascii="Times New Roman" w:hAnsi="Times New Roman"/>
                <w:highlight w:val="white"/>
              </w:rPr>
              <w:t>- эстетическое отношение к миру, включая эстетику быта, научного и технического творчества, спорта, труда и общественных отношений;</w:t>
            </w:r>
          </w:p>
          <w:p w14:paraId="699F86FC" w14:textId="77777777" w:rsidR="00F959C0" w:rsidRPr="00F00038" w:rsidRDefault="00F959C0" w:rsidP="003F4DE0">
            <w:pPr>
              <w:jc w:val="both"/>
              <w:rPr>
                <w:rFonts w:ascii="Times New Roman" w:hAnsi="Times New Roman"/>
              </w:rPr>
            </w:pPr>
            <w:r w:rsidRPr="00F00038">
              <w:rPr>
                <w:rFonts w:ascii="Times New Roman" w:hAnsi="Times New Roman"/>
                <w:highlight w:val="white"/>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80A5C9F" w14:textId="77777777" w:rsidR="00F959C0" w:rsidRPr="00F00038" w:rsidRDefault="00F959C0" w:rsidP="003F4DE0">
            <w:pPr>
              <w:jc w:val="both"/>
              <w:rPr>
                <w:rFonts w:ascii="Times New Roman" w:hAnsi="Times New Roman"/>
              </w:rPr>
            </w:pPr>
            <w:r w:rsidRPr="00F00038">
              <w:rPr>
                <w:rFonts w:ascii="Times New Roman" w:hAnsi="Times New Roman"/>
                <w:highlight w:val="white"/>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309008E5" w14:textId="77777777" w:rsidR="00F959C0" w:rsidRPr="00F00038" w:rsidRDefault="00F959C0" w:rsidP="003F4DE0">
            <w:pPr>
              <w:jc w:val="both"/>
              <w:rPr>
                <w:rFonts w:ascii="Times New Roman" w:hAnsi="Times New Roman"/>
                <w:highlight w:val="white"/>
              </w:rPr>
            </w:pPr>
            <w:r w:rsidRPr="00F00038">
              <w:rPr>
                <w:rFonts w:ascii="Times New Roman" w:hAnsi="Times New Roman"/>
                <w:highlight w:val="white"/>
              </w:rPr>
              <w:t>- готовность к самовыражению в разных видах искусства, стремление проявлять качества творческой личности;</w:t>
            </w:r>
          </w:p>
          <w:p w14:paraId="20B1F776" w14:textId="77777777" w:rsidR="00F959C0" w:rsidRPr="00F00038" w:rsidRDefault="00F959C0" w:rsidP="003F4DE0">
            <w:pPr>
              <w:jc w:val="both"/>
              <w:rPr>
                <w:rFonts w:ascii="Times New Roman" w:hAnsi="Times New Roman"/>
                <w:u w:val="single"/>
              </w:rPr>
            </w:pPr>
            <w:r w:rsidRPr="00F00038">
              <w:rPr>
                <w:rFonts w:ascii="Times New Roman" w:hAnsi="Times New Roman"/>
              </w:rPr>
              <w:t>Овладение универсальными коммуникативными действиями:</w:t>
            </w:r>
          </w:p>
          <w:p w14:paraId="666F1B2B" w14:textId="77777777" w:rsidR="00F959C0" w:rsidRPr="00F00038" w:rsidRDefault="00F959C0" w:rsidP="003F4DE0">
            <w:pPr>
              <w:jc w:val="both"/>
              <w:rPr>
                <w:rFonts w:ascii="Times New Roman" w:hAnsi="Times New Roman"/>
              </w:rPr>
            </w:pPr>
            <w:r w:rsidRPr="00F00038">
              <w:rPr>
                <w:rFonts w:ascii="Times New Roman" w:hAnsi="Times New Roman"/>
              </w:rPr>
              <w:t>а) общение:</w:t>
            </w:r>
          </w:p>
          <w:p w14:paraId="4F722E64" w14:textId="77777777" w:rsidR="00F959C0" w:rsidRPr="00F00038" w:rsidRDefault="00F959C0" w:rsidP="003F4DE0">
            <w:pPr>
              <w:jc w:val="both"/>
              <w:rPr>
                <w:rFonts w:ascii="Times New Roman" w:hAnsi="Times New Roman"/>
              </w:rPr>
            </w:pPr>
            <w:r w:rsidRPr="00F00038">
              <w:rPr>
                <w:rFonts w:ascii="Times New Roman" w:hAnsi="Times New Roman"/>
              </w:rPr>
              <w:t>- осуществлять коммуникации во всех сферах жизни;</w:t>
            </w:r>
          </w:p>
          <w:p w14:paraId="6A6A9023" w14:textId="77777777" w:rsidR="00F959C0" w:rsidRPr="00F00038" w:rsidRDefault="00F959C0" w:rsidP="003F4DE0">
            <w:pPr>
              <w:jc w:val="both"/>
              <w:rPr>
                <w:rFonts w:ascii="Times New Roman" w:hAnsi="Times New Roman"/>
              </w:rPr>
            </w:pPr>
            <w:r w:rsidRPr="00F00038">
              <w:rPr>
                <w:rFonts w:ascii="Times New Roman" w:hAnsi="Times New Roman"/>
              </w:rPr>
              <w:lastRenderedPageBreak/>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15287871" w14:textId="77777777" w:rsidR="00F959C0" w:rsidRPr="00F00038" w:rsidRDefault="00F959C0" w:rsidP="003F4DE0">
            <w:pPr>
              <w:jc w:val="both"/>
              <w:rPr>
                <w:rFonts w:ascii="Times New Roman" w:hAnsi="Times New Roman"/>
              </w:rPr>
            </w:pPr>
            <w:r w:rsidRPr="00F00038">
              <w:rPr>
                <w:rFonts w:ascii="Times New Roman" w:hAnsi="Times New Roman"/>
              </w:rPr>
              <w:t>- развернуто и логично излагать свою точку зрения с использованием языковых средств</w:t>
            </w:r>
          </w:p>
        </w:tc>
        <w:tc>
          <w:tcPr>
            <w:tcW w:w="1597" w:type="pct"/>
          </w:tcPr>
          <w:p w14:paraId="4CA145D7" w14:textId="77777777" w:rsidR="00F959C0" w:rsidRPr="00F00038" w:rsidRDefault="00F959C0" w:rsidP="003F4DE0">
            <w:pPr>
              <w:jc w:val="both"/>
              <w:rPr>
                <w:rFonts w:ascii="Times New Roman" w:hAnsi="Times New Roman"/>
              </w:rPr>
            </w:pPr>
            <w:r w:rsidRPr="00F00038">
              <w:rPr>
                <w:rFonts w:ascii="Times New Roman" w:hAnsi="Times New Roman"/>
                <w:b/>
              </w:rPr>
              <w:lastRenderedPageBreak/>
              <w:t>ПРб 03.</w:t>
            </w:r>
            <w:r w:rsidRPr="00F00038">
              <w:rPr>
                <w:rFonts w:ascii="Times New Roman" w:hAnsi="Times New Roman"/>
              </w:rPr>
              <w:t xml:space="preserve"> Умение составлять описание (реконструкцию) в устной и письменной форме исторических событий, явлений, процессов истории родного края, истории России и </w:t>
            </w:r>
            <w:r>
              <w:rPr>
                <w:rFonts w:ascii="Times New Roman" w:hAnsi="Times New Roman"/>
              </w:rPr>
              <w:t>всеобщей</w:t>
            </w:r>
            <w:r w:rsidRPr="00F00038">
              <w:rPr>
                <w:rFonts w:ascii="Times New Roman" w:hAnsi="Times New Roman"/>
              </w:rPr>
              <w:t xml:space="preserve">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tc>
      </w:tr>
      <w:tr w:rsidR="00F959C0" w:rsidRPr="00F00038" w14:paraId="0EC020C6" w14:textId="77777777" w:rsidTr="00412AA2">
        <w:trPr>
          <w:trHeight w:val="4012"/>
        </w:trPr>
        <w:tc>
          <w:tcPr>
            <w:tcW w:w="1662" w:type="pct"/>
          </w:tcPr>
          <w:p w14:paraId="61E2A15C" w14:textId="77777777" w:rsidR="00F959C0" w:rsidRPr="00F00038" w:rsidRDefault="00F959C0" w:rsidP="003F4DE0">
            <w:pPr>
              <w:jc w:val="both"/>
              <w:rPr>
                <w:rFonts w:ascii="Times New Roman" w:hAnsi="Times New Roman"/>
              </w:rPr>
            </w:pPr>
            <w:r w:rsidRPr="00F00038">
              <w:rPr>
                <w:rFonts w:ascii="Times New Roman" w:hAnsi="Times New Roman"/>
                <w:color w:val="auto"/>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1741" w:type="pct"/>
          </w:tcPr>
          <w:p w14:paraId="4E5526DB" w14:textId="77777777" w:rsidR="00F959C0" w:rsidRPr="00F00038" w:rsidRDefault="00F959C0" w:rsidP="003F4DE0">
            <w:pPr>
              <w:jc w:val="both"/>
              <w:rPr>
                <w:rFonts w:ascii="Times New Roman" w:hAnsi="Times New Roman"/>
              </w:rPr>
            </w:pPr>
            <w:r w:rsidRPr="00F00038">
              <w:rPr>
                <w:rFonts w:ascii="Times New Roman" w:hAnsi="Times New Roman"/>
                <w:highlight w:val="white"/>
              </w:rPr>
              <w:t>- осознание обучающимися российской гражданской идентичности;</w:t>
            </w:r>
          </w:p>
          <w:p w14:paraId="33C070A2" w14:textId="77777777" w:rsidR="00F959C0" w:rsidRPr="00F00038" w:rsidRDefault="00F959C0" w:rsidP="003F4DE0">
            <w:pPr>
              <w:jc w:val="both"/>
              <w:rPr>
                <w:rFonts w:ascii="Times New Roman" w:hAnsi="Times New Roman"/>
                <w:highlight w:val="white"/>
              </w:rPr>
            </w:pPr>
            <w:r w:rsidRPr="00F00038">
              <w:rPr>
                <w:rFonts w:ascii="Times New Roman" w:hAnsi="Times New Roman"/>
                <w:highlight w:val="white"/>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78ADBEDB" w14:textId="77777777" w:rsidR="00F959C0" w:rsidRPr="00F00038" w:rsidRDefault="00F959C0" w:rsidP="003F4DE0">
            <w:pPr>
              <w:jc w:val="both"/>
              <w:rPr>
                <w:rFonts w:ascii="Times New Roman" w:hAnsi="Times New Roman"/>
                <w:highlight w:val="white"/>
              </w:rPr>
            </w:pPr>
            <w:r w:rsidRPr="00F00038">
              <w:rPr>
                <w:rFonts w:ascii="Times New Roman" w:hAnsi="Times New Roman"/>
                <w:highlight w:val="white"/>
              </w:rPr>
              <w:t>В части гражданского воспитания:</w:t>
            </w:r>
          </w:p>
          <w:p w14:paraId="3C7FC6C1" w14:textId="77777777" w:rsidR="00F959C0" w:rsidRPr="00F00038" w:rsidRDefault="00F959C0" w:rsidP="003F4DE0">
            <w:pPr>
              <w:jc w:val="both"/>
              <w:rPr>
                <w:rFonts w:ascii="Times New Roman" w:hAnsi="Times New Roman"/>
              </w:rPr>
            </w:pPr>
            <w:r w:rsidRPr="00F00038">
              <w:rPr>
                <w:rFonts w:ascii="Times New Roman" w:hAnsi="Times New Roman"/>
                <w:highlight w:val="white"/>
              </w:rPr>
              <w:t>- осознание своих конституционных прав и обязанностей, уважение закона и правопорядка;</w:t>
            </w:r>
          </w:p>
          <w:p w14:paraId="0CF8A2DF" w14:textId="77777777" w:rsidR="00F959C0" w:rsidRPr="00F00038" w:rsidRDefault="00F959C0" w:rsidP="003F4DE0">
            <w:pPr>
              <w:jc w:val="both"/>
              <w:rPr>
                <w:rFonts w:ascii="Times New Roman" w:hAnsi="Times New Roman"/>
              </w:rPr>
            </w:pPr>
            <w:r w:rsidRPr="00F00038">
              <w:rPr>
                <w:rFonts w:ascii="Times New Roman" w:hAnsi="Times New Roman"/>
                <w:highlight w:val="white"/>
              </w:rPr>
              <w:t>-принятие традиционных национальных, общечеловеческих гуманистических и демократических ценностей;</w:t>
            </w:r>
          </w:p>
          <w:p w14:paraId="398D06CD" w14:textId="77777777" w:rsidR="00F959C0" w:rsidRPr="00F00038" w:rsidRDefault="00F959C0" w:rsidP="003F4DE0">
            <w:pPr>
              <w:jc w:val="both"/>
              <w:rPr>
                <w:rFonts w:ascii="Times New Roman" w:hAnsi="Times New Roman"/>
              </w:rPr>
            </w:pPr>
            <w:r w:rsidRPr="00F00038">
              <w:rPr>
                <w:rFonts w:ascii="Times New Roman" w:hAnsi="Times New Roman"/>
                <w:highlight w:val="white"/>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724AAC61" w14:textId="77777777" w:rsidR="00F959C0" w:rsidRPr="00F00038" w:rsidRDefault="00F959C0" w:rsidP="003F4DE0">
            <w:pPr>
              <w:jc w:val="both"/>
              <w:rPr>
                <w:rFonts w:ascii="Times New Roman" w:hAnsi="Times New Roman"/>
              </w:rPr>
            </w:pPr>
            <w:r w:rsidRPr="00F00038">
              <w:rPr>
                <w:rFonts w:ascii="Times New Roman" w:hAnsi="Times New Roman"/>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35C3F123" w14:textId="77777777" w:rsidR="00F959C0" w:rsidRPr="00F00038" w:rsidRDefault="00F959C0" w:rsidP="003F4DE0">
            <w:pPr>
              <w:tabs>
                <w:tab w:val="left" w:pos="419"/>
              </w:tabs>
              <w:jc w:val="both"/>
              <w:rPr>
                <w:rFonts w:ascii="Times New Roman" w:hAnsi="Times New Roman"/>
              </w:rPr>
            </w:pPr>
            <w:r w:rsidRPr="00F00038">
              <w:rPr>
                <w:rFonts w:ascii="Times New Roman" w:hAnsi="Times New Roman"/>
                <w:highlight w:val="white"/>
              </w:rPr>
              <w:lastRenderedPageBreak/>
              <w:t>- умение взаимодействовать с социальными институтами в соответствии с их функциями и назначением;</w:t>
            </w:r>
          </w:p>
          <w:p w14:paraId="390694C5" w14:textId="77777777" w:rsidR="00F959C0" w:rsidRPr="00F00038" w:rsidRDefault="00F959C0" w:rsidP="003F4DE0">
            <w:pPr>
              <w:jc w:val="both"/>
              <w:rPr>
                <w:rFonts w:ascii="Times New Roman" w:hAnsi="Times New Roman"/>
              </w:rPr>
            </w:pPr>
            <w:r w:rsidRPr="00F00038">
              <w:rPr>
                <w:rFonts w:ascii="Times New Roman" w:hAnsi="Times New Roman"/>
                <w:highlight w:val="white"/>
              </w:rPr>
              <w:t>- готовность к гуманитарной и волонтерской деятельности;</w:t>
            </w:r>
            <w:r w:rsidRPr="00F00038">
              <w:rPr>
                <w:rFonts w:ascii="Times New Roman" w:hAnsi="Times New Roman"/>
              </w:rPr>
              <w:t xml:space="preserve"> </w:t>
            </w:r>
          </w:p>
          <w:p w14:paraId="4C86273A" w14:textId="77777777" w:rsidR="00F959C0" w:rsidRPr="00F00038" w:rsidRDefault="00F959C0" w:rsidP="003F4DE0">
            <w:pPr>
              <w:jc w:val="both"/>
              <w:rPr>
                <w:rFonts w:ascii="Times New Roman" w:hAnsi="Times New Roman"/>
                <w:highlight w:val="white"/>
              </w:rPr>
            </w:pPr>
            <w:r w:rsidRPr="00F00038">
              <w:rPr>
                <w:rFonts w:ascii="Times New Roman" w:hAnsi="Times New Roman"/>
                <w:highlight w:val="white"/>
              </w:rPr>
              <w:t>патриотического воспитания:</w:t>
            </w:r>
          </w:p>
          <w:p w14:paraId="519BB7DB" w14:textId="77777777" w:rsidR="00F959C0" w:rsidRPr="00F00038" w:rsidRDefault="00F959C0" w:rsidP="003F4DE0">
            <w:pPr>
              <w:jc w:val="both"/>
              <w:rPr>
                <w:rFonts w:ascii="Times New Roman" w:hAnsi="Times New Roman"/>
              </w:rPr>
            </w:pPr>
            <w:r w:rsidRPr="00F00038">
              <w:rPr>
                <w:rFonts w:ascii="Times New Roman" w:hAnsi="Times New Roman"/>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5DE939F4" w14:textId="77777777" w:rsidR="00F959C0" w:rsidRPr="00F00038" w:rsidRDefault="00F959C0" w:rsidP="003F4DE0">
            <w:pPr>
              <w:jc w:val="both"/>
              <w:rPr>
                <w:rFonts w:ascii="Times New Roman" w:hAnsi="Times New Roman"/>
              </w:rPr>
            </w:pPr>
            <w:r w:rsidRPr="00F00038">
              <w:rPr>
                <w:rFonts w:ascii="Times New Roman" w:hAnsi="Times New Roman"/>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576126F9" w14:textId="77777777" w:rsidR="00F959C0" w:rsidRPr="00F00038" w:rsidRDefault="00F959C0" w:rsidP="003F4DE0">
            <w:pPr>
              <w:jc w:val="both"/>
              <w:rPr>
                <w:rFonts w:ascii="Times New Roman" w:hAnsi="Times New Roman"/>
                <w:highlight w:val="white"/>
              </w:rPr>
            </w:pPr>
            <w:r w:rsidRPr="00F00038">
              <w:rPr>
                <w:rFonts w:ascii="Times New Roman" w:hAnsi="Times New Roman"/>
                <w:highlight w:val="white"/>
              </w:rPr>
              <w:t>- идейная убежденность, готовность к служению и защите Отечества, ответственность за его судьбу;</w:t>
            </w:r>
          </w:p>
          <w:p w14:paraId="4520F66C" w14:textId="77777777" w:rsidR="00F959C0" w:rsidRPr="00F00038" w:rsidRDefault="00F959C0" w:rsidP="003F4DE0">
            <w:pPr>
              <w:jc w:val="both"/>
              <w:rPr>
                <w:rFonts w:ascii="Times New Roman" w:hAnsi="Times New Roman"/>
              </w:rPr>
            </w:pPr>
            <w:r w:rsidRPr="00F00038">
              <w:rPr>
                <w:rFonts w:ascii="Times New Roman" w:hAnsi="Times New Roman"/>
                <w:highlight w:val="white"/>
              </w:rPr>
              <w:t>освоенные обучающимися межпредметные понятия и универсальные учебные действия (регулятивные, познавательные, коммуникативные);</w:t>
            </w:r>
          </w:p>
          <w:p w14:paraId="1C9A7084" w14:textId="77777777" w:rsidR="00F959C0" w:rsidRPr="00F00038" w:rsidRDefault="00F959C0" w:rsidP="003F4DE0">
            <w:pPr>
              <w:pStyle w:val="dt-p"/>
              <w:spacing w:before="0" w:beforeAutospacing="0" w:after="0" w:afterAutospacing="0"/>
              <w:jc w:val="both"/>
              <w:rPr>
                <w:sz w:val="22"/>
                <w:szCs w:val="22"/>
              </w:rPr>
            </w:pPr>
            <w:r w:rsidRPr="00F00038">
              <w:rPr>
                <w:sz w:val="22"/>
                <w:szCs w:val="22"/>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6BDB4547" w14:textId="77777777" w:rsidR="00F959C0" w:rsidRPr="00F00038" w:rsidRDefault="00F959C0" w:rsidP="003F4DE0">
            <w:pPr>
              <w:jc w:val="both"/>
              <w:rPr>
                <w:rFonts w:ascii="Times New Roman" w:hAnsi="Times New Roman"/>
              </w:rPr>
            </w:pPr>
            <w:r w:rsidRPr="00F00038">
              <w:rPr>
                <w:rFonts w:ascii="Times New Roman" w:hAnsi="Times New Roman"/>
              </w:rPr>
              <w:t>- овладение навыками учебно-исследовательской, проектной и социальной деятельности</w:t>
            </w:r>
          </w:p>
        </w:tc>
        <w:tc>
          <w:tcPr>
            <w:tcW w:w="1597" w:type="pct"/>
          </w:tcPr>
          <w:p w14:paraId="55FDA004" w14:textId="77777777" w:rsidR="00F959C0" w:rsidRPr="00F00038" w:rsidRDefault="00F959C0" w:rsidP="003F4DE0">
            <w:pPr>
              <w:pStyle w:val="pt-a-000081"/>
              <w:spacing w:before="0" w:beforeAutospacing="0" w:after="0" w:afterAutospacing="0"/>
              <w:jc w:val="both"/>
              <w:rPr>
                <w:sz w:val="22"/>
                <w:szCs w:val="22"/>
              </w:rPr>
            </w:pPr>
            <w:r w:rsidRPr="00F00038">
              <w:rPr>
                <w:b/>
                <w:sz w:val="22"/>
                <w:szCs w:val="22"/>
                <w:highlight w:val="white"/>
              </w:rPr>
              <w:lastRenderedPageBreak/>
              <w:t>ПРб 01.</w:t>
            </w:r>
            <w:r w:rsidRPr="00F00038">
              <w:rPr>
                <w:sz w:val="22"/>
                <w:szCs w:val="22"/>
                <w:highlight w:val="white"/>
              </w:rPr>
              <w:t xml:space="preserve">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w:t>
            </w:r>
            <w:r>
              <w:rPr>
                <w:sz w:val="22"/>
                <w:szCs w:val="22"/>
                <w:highlight w:val="white"/>
              </w:rPr>
              <w:t>СВО</w:t>
            </w:r>
            <w:r w:rsidRPr="00F00038">
              <w:rPr>
                <w:sz w:val="22"/>
                <w:szCs w:val="22"/>
                <w:highlight w:val="white"/>
              </w:rPr>
              <w:t xml:space="preserve"> на Украине и других важнейших событий XX - начала XXI века; особенности развития культуры народов СССР (России)</w:t>
            </w:r>
          </w:p>
          <w:p w14:paraId="7DF09097" w14:textId="77777777" w:rsidR="00F959C0" w:rsidRPr="00F00038" w:rsidRDefault="00F959C0" w:rsidP="003F4DE0">
            <w:pPr>
              <w:pStyle w:val="pt-a-000081"/>
              <w:spacing w:before="0" w:beforeAutospacing="0" w:after="0" w:afterAutospacing="0"/>
              <w:jc w:val="both"/>
              <w:rPr>
                <w:sz w:val="22"/>
                <w:szCs w:val="22"/>
              </w:rPr>
            </w:pPr>
          </w:p>
          <w:p w14:paraId="10E7FA94" w14:textId="77777777" w:rsidR="00F959C0" w:rsidRPr="00F00038" w:rsidRDefault="00F959C0" w:rsidP="003F4DE0">
            <w:pPr>
              <w:pStyle w:val="pt-a-000081"/>
              <w:spacing w:before="0" w:beforeAutospacing="0" w:after="0" w:afterAutospacing="0"/>
              <w:jc w:val="both"/>
              <w:rPr>
                <w:sz w:val="22"/>
                <w:szCs w:val="22"/>
              </w:rPr>
            </w:pPr>
            <w:r w:rsidRPr="00F00038">
              <w:rPr>
                <w:b/>
                <w:sz w:val="22"/>
                <w:szCs w:val="22"/>
                <w:highlight w:val="white"/>
              </w:rPr>
              <w:t>ПРб 02.</w:t>
            </w:r>
            <w:r w:rsidRPr="00F00038">
              <w:rPr>
                <w:sz w:val="22"/>
                <w:szCs w:val="22"/>
                <w:highlight w:val="white"/>
              </w:rPr>
              <w:t xml:space="preserve">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w:t>
            </w:r>
            <w:r w:rsidRPr="00F00038">
              <w:rPr>
                <w:sz w:val="22"/>
                <w:szCs w:val="22"/>
                <w:highlight w:val="white"/>
              </w:rPr>
              <w:lastRenderedPageBreak/>
              <w:t>развитие России в XX - начале XXI века</w:t>
            </w:r>
          </w:p>
          <w:p w14:paraId="2E84ADD9" w14:textId="77777777" w:rsidR="00F959C0" w:rsidRPr="00F00038" w:rsidRDefault="00F959C0" w:rsidP="003F4DE0">
            <w:pPr>
              <w:pStyle w:val="pt-a-000081"/>
              <w:spacing w:before="0" w:beforeAutospacing="0" w:after="0" w:afterAutospacing="0"/>
              <w:jc w:val="both"/>
              <w:rPr>
                <w:sz w:val="22"/>
                <w:szCs w:val="22"/>
              </w:rPr>
            </w:pPr>
          </w:p>
          <w:p w14:paraId="330E2C82" w14:textId="77777777" w:rsidR="00F959C0" w:rsidRPr="00F00038" w:rsidRDefault="00F959C0" w:rsidP="003F4DE0">
            <w:pPr>
              <w:pStyle w:val="pt-a-000081"/>
              <w:spacing w:before="0" w:beforeAutospacing="0" w:after="0" w:afterAutospacing="0"/>
              <w:jc w:val="both"/>
              <w:rPr>
                <w:sz w:val="22"/>
                <w:szCs w:val="22"/>
              </w:rPr>
            </w:pPr>
            <w:r w:rsidRPr="00F00038">
              <w:rPr>
                <w:b/>
                <w:sz w:val="22"/>
                <w:szCs w:val="22"/>
                <w:highlight w:val="white"/>
              </w:rPr>
              <w:t>ПРб 03.</w:t>
            </w:r>
            <w:r w:rsidRPr="00F00038">
              <w:rPr>
                <w:sz w:val="22"/>
                <w:szCs w:val="22"/>
                <w:highlight w:val="white"/>
              </w:rPr>
              <w:t xml:space="preserve"> Умение составлять описание (реконструкцию) в устной и письменной форме исторических событий, явлений, процессов истории родного края, истории России и </w:t>
            </w:r>
            <w:r w:rsidRPr="00257B7B">
              <w:rPr>
                <w:sz w:val="22"/>
                <w:szCs w:val="22"/>
              </w:rPr>
              <w:t>всеобщей</w:t>
            </w:r>
            <w:r w:rsidRPr="00F00038">
              <w:rPr>
                <w:sz w:val="22"/>
                <w:szCs w:val="22"/>
                <w:highlight w:val="white"/>
              </w:rPr>
              <w:t xml:space="preserve">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41CE466D" w14:textId="77777777" w:rsidR="00F959C0" w:rsidRPr="00F00038" w:rsidRDefault="00F959C0" w:rsidP="003F4DE0">
            <w:pPr>
              <w:pStyle w:val="pt-a-000081"/>
              <w:spacing w:before="0" w:beforeAutospacing="0" w:after="0" w:afterAutospacing="0"/>
              <w:jc w:val="both"/>
              <w:rPr>
                <w:sz w:val="22"/>
                <w:szCs w:val="22"/>
              </w:rPr>
            </w:pPr>
            <w:r w:rsidRPr="00F00038">
              <w:rPr>
                <w:b/>
                <w:sz w:val="22"/>
                <w:szCs w:val="22"/>
                <w:highlight w:val="white"/>
              </w:rPr>
              <w:t>ПРб 04.</w:t>
            </w:r>
            <w:r w:rsidRPr="00F00038">
              <w:rPr>
                <w:sz w:val="22"/>
                <w:szCs w:val="22"/>
                <w:highlight w:val="white"/>
              </w:rPr>
              <w:t xml:space="preserve">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21709D37" w14:textId="77777777" w:rsidR="00F959C0" w:rsidRPr="00F00038" w:rsidRDefault="00F959C0" w:rsidP="003F4DE0">
            <w:pPr>
              <w:pStyle w:val="pt-a-000081"/>
              <w:spacing w:before="0" w:beforeAutospacing="0" w:after="0" w:afterAutospacing="0"/>
              <w:jc w:val="both"/>
              <w:rPr>
                <w:sz w:val="22"/>
                <w:szCs w:val="22"/>
                <w:highlight w:val="white"/>
              </w:rPr>
            </w:pPr>
            <w:r w:rsidRPr="00F00038">
              <w:rPr>
                <w:b/>
                <w:sz w:val="22"/>
                <w:szCs w:val="22"/>
                <w:highlight w:val="white"/>
              </w:rPr>
              <w:t>ПРб 05.</w:t>
            </w:r>
            <w:r w:rsidRPr="00F00038">
              <w:rPr>
                <w:sz w:val="22"/>
                <w:szCs w:val="22"/>
                <w:highlight w:val="white"/>
              </w:rPr>
              <w:t xml:space="preserve">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14:paraId="784C03BF" w14:textId="77777777" w:rsidR="00F959C0" w:rsidRPr="00F00038" w:rsidRDefault="00F959C0" w:rsidP="003F4DE0">
            <w:pPr>
              <w:pStyle w:val="pt-a-000044"/>
              <w:spacing w:before="0" w:beforeAutospacing="0" w:after="0" w:afterAutospacing="0"/>
              <w:jc w:val="both"/>
              <w:rPr>
                <w:sz w:val="22"/>
                <w:szCs w:val="22"/>
                <w:highlight w:val="white"/>
              </w:rPr>
            </w:pPr>
            <w:r w:rsidRPr="00F00038">
              <w:rPr>
                <w:b/>
                <w:sz w:val="22"/>
                <w:szCs w:val="22"/>
                <w:highlight w:val="white"/>
              </w:rPr>
              <w:t>ПРб 08.</w:t>
            </w:r>
            <w:r w:rsidRPr="00F00038">
              <w:rPr>
                <w:sz w:val="22"/>
                <w:szCs w:val="22"/>
                <w:highlight w:val="white"/>
              </w:rPr>
              <w:t xml:space="preserve">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w:t>
            </w:r>
            <w:r w:rsidRPr="00F00038">
              <w:rPr>
                <w:sz w:val="22"/>
                <w:szCs w:val="22"/>
                <w:highlight w:val="white"/>
              </w:rPr>
              <w:lastRenderedPageBreak/>
              <w:t>сопоставлять информацию, представленную в различных источниках; формализовать историческую информацию в виде таблиц, схем, графиков, диаграмм</w:t>
            </w:r>
          </w:p>
          <w:p w14:paraId="17389C24" w14:textId="77777777" w:rsidR="00F959C0" w:rsidRPr="00F00038" w:rsidRDefault="00F959C0" w:rsidP="003F4DE0">
            <w:pPr>
              <w:pStyle w:val="pt-a-000040"/>
              <w:spacing w:before="0" w:beforeAutospacing="0" w:after="0" w:afterAutospacing="0"/>
              <w:jc w:val="both"/>
              <w:rPr>
                <w:sz w:val="22"/>
                <w:szCs w:val="22"/>
                <w:highlight w:val="white"/>
              </w:rPr>
            </w:pPr>
            <w:r w:rsidRPr="00F00038">
              <w:rPr>
                <w:b/>
                <w:sz w:val="22"/>
                <w:szCs w:val="22"/>
                <w:highlight w:val="white"/>
              </w:rPr>
              <w:t>ПРб 10.</w:t>
            </w:r>
            <w:r w:rsidRPr="00F00038">
              <w:rPr>
                <w:sz w:val="22"/>
                <w:szCs w:val="22"/>
                <w:highlight w:val="white"/>
              </w:rPr>
              <w:t xml:space="preserve">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71CADE54" w14:textId="77777777" w:rsidR="00F959C0" w:rsidRPr="00F00038" w:rsidRDefault="00F959C0" w:rsidP="003F4DE0">
            <w:pPr>
              <w:widowControl w:val="0"/>
              <w:tabs>
                <w:tab w:val="left" w:pos="1215"/>
              </w:tabs>
              <w:jc w:val="both"/>
              <w:rPr>
                <w:rFonts w:ascii="Times New Roman" w:hAnsi="Times New Roman"/>
              </w:rPr>
            </w:pPr>
            <w:r w:rsidRPr="00F00038">
              <w:rPr>
                <w:rFonts w:ascii="Times New Roman" w:hAnsi="Times New Roman"/>
                <w:b/>
              </w:rPr>
              <w:t>ПРб 11.</w:t>
            </w:r>
            <w:r w:rsidRPr="00F00038">
              <w:rPr>
                <w:rFonts w:ascii="Times New Roman" w:hAnsi="Times New Roman"/>
              </w:rPr>
              <w:t xml:space="preserve"> Знание ключевых событий, основных дат и этапов истории России и мира в XX - начале XXI века; выдающихся деятелей отечественной и </w:t>
            </w:r>
            <w:r>
              <w:rPr>
                <w:rFonts w:ascii="Times New Roman" w:hAnsi="Times New Roman"/>
              </w:rPr>
              <w:t>всеобщей</w:t>
            </w:r>
            <w:r w:rsidRPr="00F00038">
              <w:rPr>
                <w:rFonts w:ascii="Times New Roman" w:hAnsi="Times New Roman"/>
              </w:rPr>
              <w:t xml:space="preserve"> истории; важнейших достижений культуры, ценностных ориентиров</w:t>
            </w:r>
          </w:p>
        </w:tc>
      </w:tr>
    </w:tbl>
    <w:p w14:paraId="7BB600E7" w14:textId="77777777" w:rsidR="00BD4A37" w:rsidRDefault="00BD4A37" w:rsidP="005D426E">
      <w:pPr>
        <w:pStyle w:val="2"/>
        <w:sectPr w:rsidR="00BD4A37" w:rsidSect="00BD4A37">
          <w:pgSz w:w="11906" w:h="16838"/>
          <w:pgMar w:top="1134" w:right="850" w:bottom="284" w:left="1276" w:header="708" w:footer="708" w:gutter="0"/>
          <w:cols w:space="720"/>
          <w:titlePg/>
          <w:docGrid w:linePitch="299"/>
        </w:sectPr>
      </w:pPr>
    </w:p>
    <w:p w14:paraId="104D87DF" w14:textId="77777777" w:rsidR="00326725" w:rsidRPr="00E551F2" w:rsidRDefault="00326725" w:rsidP="00412AA2">
      <w:pPr>
        <w:pStyle w:val="2"/>
        <w:spacing w:after="0"/>
      </w:pPr>
      <w:r w:rsidRPr="00E551F2">
        <w:lastRenderedPageBreak/>
        <w:t>СТРУКТУРА И СОДЕРЖАНИЕ УЧЕБНОЙ ДИСЦИПЛИНЫ</w:t>
      </w:r>
      <w:bookmarkEnd w:id="2"/>
    </w:p>
    <w:p w14:paraId="0962237F" w14:textId="77777777" w:rsidR="00326725" w:rsidRPr="00E551F2" w:rsidRDefault="00326725" w:rsidP="00412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hAnsi="Times New Roman"/>
          <w:b/>
          <w:sz w:val="28"/>
          <w:szCs w:val="28"/>
        </w:rPr>
      </w:pPr>
    </w:p>
    <w:p w14:paraId="14F87C6E" w14:textId="77777777" w:rsidR="00326725" w:rsidRPr="005D426E" w:rsidRDefault="00326725" w:rsidP="00B46307">
      <w:pPr>
        <w:pStyle w:val="3"/>
        <w:numPr>
          <w:ilvl w:val="1"/>
          <w:numId w:val="2"/>
        </w:numPr>
        <w:rPr>
          <w:u w:val="single"/>
        </w:rPr>
      </w:pPr>
      <w:bookmarkStart w:id="3" w:name="_Toc104277531"/>
      <w:r w:rsidRPr="00E551F2">
        <w:t>Объем учебной дисциплины и виды учебной работы</w:t>
      </w:r>
      <w:bookmarkEnd w:id="3"/>
    </w:p>
    <w:p w14:paraId="1BCA51C5" w14:textId="77777777" w:rsidR="00326725" w:rsidRPr="00E551F2" w:rsidRDefault="00326725" w:rsidP="00412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hAnsi="Times New Roman"/>
          <w:b/>
          <w:sz w:val="28"/>
          <w:szCs w:val="28"/>
        </w:rPr>
      </w:pPr>
    </w:p>
    <w:tbl>
      <w:tblPr>
        <w:tblW w:w="10632" w:type="dxa"/>
        <w:tblInd w:w="-318" w:type="dxa"/>
        <w:tblLook w:val="04A0" w:firstRow="1" w:lastRow="0" w:firstColumn="1" w:lastColumn="0" w:noHBand="0" w:noVBand="1"/>
      </w:tblPr>
      <w:tblGrid>
        <w:gridCol w:w="4227"/>
        <w:gridCol w:w="4228"/>
        <w:gridCol w:w="2177"/>
      </w:tblGrid>
      <w:tr w:rsidR="00813F8C" w:rsidRPr="00813F8C" w14:paraId="73B54136" w14:textId="77777777" w:rsidTr="00F579A4">
        <w:trPr>
          <w:trHeight w:val="20"/>
        </w:trPr>
        <w:tc>
          <w:tcPr>
            <w:tcW w:w="8455" w:type="dxa"/>
            <w:gridSpan w:val="2"/>
            <w:tcBorders>
              <w:top w:val="single" w:sz="4" w:space="0" w:color="000000"/>
              <w:left w:val="single" w:sz="4" w:space="0" w:color="000000"/>
              <w:bottom w:val="single" w:sz="4" w:space="0" w:color="000000"/>
              <w:right w:val="nil"/>
            </w:tcBorders>
            <w:hideMark/>
          </w:tcPr>
          <w:p w14:paraId="3BAFA2D2" w14:textId="77777777" w:rsidR="00813F8C" w:rsidRPr="00813F8C" w:rsidRDefault="00813F8C" w:rsidP="00813F8C">
            <w:pPr>
              <w:snapToGrid w:val="0"/>
              <w:spacing w:after="0" w:line="240" w:lineRule="auto"/>
              <w:jc w:val="center"/>
              <w:rPr>
                <w:rFonts w:ascii="Times New Roman" w:hAnsi="Times New Roman"/>
                <w:b/>
                <w:sz w:val="28"/>
                <w:szCs w:val="28"/>
              </w:rPr>
            </w:pPr>
            <w:r w:rsidRPr="00813F8C">
              <w:rPr>
                <w:rFonts w:ascii="Times New Roman" w:hAnsi="Times New Roman"/>
                <w:b/>
                <w:sz w:val="28"/>
                <w:szCs w:val="28"/>
              </w:rPr>
              <w:t>Вид учебной работы</w:t>
            </w:r>
          </w:p>
        </w:tc>
        <w:tc>
          <w:tcPr>
            <w:tcW w:w="2177" w:type="dxa"/>
            <w:tcBorders>
              <w:top w:val="single" w:sz="4" w:space="0" w:color="000000"/>
              <w:left w:val="single" w:sz="4" w:space="0" w:color="000000"/>
              <w:bottom w:val="single" w:sz="4" w:space="0" w:color="000000"/>
              <w:right w:val="single" w:sz="4" w:space="0" w:color="000000"/>
            </w:tcBorders>
            <w:hideMark/>
          </w:tcPr>
          <w:p w14:paraId="5C062B3A" w14:textId="77777777" w:rsidR="00813F8C" w:rsidRPr="00813F8C" w:rsidRDefault="00813F8C" w:rsidP="00813F8C">
            <w:pPr>
              <w:snapToGrid w:val="0"/>
              <w:spacing w:after="0" w:line="240" w:lineRule="auto"/>
              <w:jc w:val="center"/>
              <w:rPr>
                <w:rFonts w:ascii="Times New Roman" w:hAnsi="Times New Roman"/>
                <w:b/>
                <w:sz w:val="28"/>
                <w:szCs w:val="28"/>
              </w:rPr>
            </w:pPr>
            <w:r w:rsidRPr="00813F8C">
              <w:rPr>
                <w:rFonts w:ascii="Times New Roman" w:hAnsi="Times New Roman"/>
                <w:b/>
                <w:sz w:val="28"/>
                <w:szCs w:val="28"/>
              </w:rPr>
              <w:t>Объем часов</w:t>
            </w:r>
          </w:p>
        </w:tc>
      </w:tr>
      <w:tr w:rsidR="00813F8C" w:rsidRPr="00813F8C" w14:paraId="1A386416" w14:textId="77777777" w:rsidTr="00F579A4">
        <w:trPr>
          <w:trHeight w:val="20"/>
        </w:trPr>
        <w:tc>
          <w:tcPr>
            <w:tcW w:w="8455" w:type="dxa"/>
            <w:gridSpan w:val="2"/>
            <w:tcBorders>
              <w:top w:val="single" w:sz="4" w:space="0" w:color="000000"/>
              <w:left w:val="single" w:sz="4" w:space="0" w:color="000000"/>
              <w:bottom w:val="single" w:sz="4" w:space="0" w:color="000000"/>
              <w:right w:val="nil"/>
            </w:tcBorders>
            <w:hideMark/>
          </w:tcPr>
          <w:p w14:paraId="0B939919" w14:textId="77777777" w:rsidR="00813F8C" w:rsidRPr="00813F8C" w:rsidRDefault="00813F8C" w:rsidP="00813F8C">
            <w:pPr>
              <w:snapToGrid w:val="0"/>
              <w:spacing w:after="0" w:line="240" w:lineRule="auto"/>
              <w:rPr>
                <w:rFonts w:ascii="Times New Roman" w:hAnsi="Times New Roman"/>
                <w:b/>
                <w:sz w:val="28"/>
                <w:szCs w:val="28"/>
              </w:rPr>
            </w:pPr>
            <w:r w:rsidRPr="00813F8C">
              <w:rPr>
                <w:rFonts w:ascii="Times New Roman" w:hAnsi="Times New Roman"/>
                <w:b/>
                <w:sz w:val="28"/>
                <w:szCs w:val="28"/>
              </w:rPr>
              <w:t>Максимальная учебная нагрузка</w:t>
            </w:r>
          </w:p>
        </w:tc>
        <w:tc>
          <w:tcPr>
            <w:tcW w:w="2177" w:type="dxa"/>
            <w:tcBorders>
              <w:top w:val="single" w:sz="4" w:space="0" w:color="000000"/>
              <w:left w:val="single" w:sz="4" w:space="0" w:color="000000"/>
              <w:bottom w:val="single" w:sz="4" w:space="0" w:color="000000"/>
              <w:right w:val="single" w:sz="4" w:space="0" w:color="000000"/>
            </w:tcBorders>
          </w:tcPr>
          <w:p w14:paraId="38651DE3" w14:textId="77777777" w:rsidR="00813F8C" w:rsidRPr="00813F8C" w:rsidRDefault="000B1C59" w:rsidP="00813F8C">
            <w:pPr>
              <w:snapToGrid w:val="0"/>
              <w:spacing w:after="0" w:line="240" w:lineRule="auto"/>
              <w:jc w:val="center"/>
              <w:rPr>
                <w:rFonts w:ascii="Times New Roman" w:hAnsi="Times New Roman"/>
                <w:b/>
                <w:sz w:val="28"/>
                <w:szCs w:val="28"/>
              </w:rPr>
            </w:pPr>
            <w:r>
              <w:rPr>
                <w:rFonts w:ascii="Times New Roman" w:hAnsi="Times New Roman"/>
                <w:b/>
                <w:sz w:val="28"/>
                <w:szCs w:val="28"/>
              </w:rPr>
              <w:t>136</w:t>
            </w:r>
          </w:p>
        </w:tc>
      </w:tr>
      <w:tr w:rsidR="00813F8C" w:rsidRPr="00813F8C" w14:paraId="2974B768" w14:textId="77777777" w:rsidTr="00F579A4">
        <w:trPr>
          <w:trHeight w:val="20"/>
        </w:trPr>
        <w:tc>
          <w:tcPr>
            <w:tcW w:w="8455" w:type="dxa"/>
            <w:gridSpan w:val="2"/>
            <w:tcBorders>
              <w:top w:val="single" w:sz="4" w:space="0" w:color="000000"/>
              <w:left w:val="single" w:sz="4" w:space="0" w:color="000000"/>
              <w:bottom w:val="single" w:sz="4" w:space="0" w:color="000000"/>
              <w:right w:val="nil"/>
            </w:tcBorders>
            <w:hideMark/>
          </w:tcPr>
          <w:p w14:paraId="00645293" w14:textId="77777777" w:rsidR="00813F8C" w:rsidRPr="00813F8C" w:rsidRDefault="00813F8C" w:rsidP="00813F8C">
            <w:pPr>
              <w:snapToGrid w:val="0"/>
              <w:spacing w:after="0" w:line="240" w:lineRule="auto"/>
              <w:jc w:val="both"/>
              <w:rPr>
                <w:rFonts w:ascii="Times New Roman" w:hAnsi="Times New Roman"/>
                <w:b/>
                <w:sz w:val="28"/>
                <w:szCs w:val="28"/>
              </w:rPr>
            </w:pPr>
            <w:r w:rsidRPr="00813F8C">
              <w:rPr>
                <w:rFonts w:ascii="Times New Roman" w:hAnsi="Times New Roman"/>
                <w:b/>
                <w:sz w:val="28"/>
                <w:szCs w:val="28"/>
              </w:rPr>
              <w:t>Обязательная аудиторная учебная нагрузка (работа обучающихся во взаимодействии с преподавателем)</w:t>
            </w:r>
          </w:p>
        </w:tc>
        <w:tc>
          <w:tcPr>
            <w:tcW w:w="2177" w:type="dxa"/>
            <w:tcBorders>
              <w:top w:val="single" w:sz="4" w:space="0" w:color="000000"/>
              <w:left w:val="single" w:sz="4" w:space="0" w:color="000000"/>
              <w:bottom w:val="single" w:sz="4" w:space="0" w:color="000000"/>
              <w:right w:val="single" w:sz="4" w:space="0" w:color="000000"/>
            </w:tcBorders>
          </w:tcPr>
          <w:p w14:paraId="23C075D2" w14:textId="77777777" w:rsidR="00813F8C" w:rsidRPr="00813F8C" w:rsidRDefault="000B1C59" w:rsidP="00813F8C">
            <w:pPr>
              <w:snapToGrid w:val="0"/>
              <w:spacing w:after="0" w:line="240" w:lineRule="auto"/>
              <w:jc w:val="center"/>
              <w:rPr>
                <w:rFonts w:ascii="Times New Roman" w:hAnsi="Times New Roman"/>
                <w:b/>
                <w:sz w:val="28"/>
                <w:szCs w:val="28"/>
              </w:rPr>
            </w:pPr>
            <w:r>
              <w:rPr>
                <w:rFonts w:ascii="Times New Roman" w:hAnsi="Times New Roman"/>
                <w:b/>
                <w:sz w:val="28"/>
                <w:szCs w:val="28"/>
              </w:rPr>
              <w:t>136</w:t>
            </w:r>
          </w:p>
        </w:tc>
      </w:tr>
      <w:tr w:rsidR="00813F8C" w:rsidRPr="00813F8C" w14:paraId="6B1DA34D" w14:textId="77777777" w:rsidTr="00F579A4">
        <w:trPr>
          <w:trHeight w:val="20"/>
        </w:trPr>
        <w:tc>
          <w:tcPr>
            <w:tcW w:w="8455" w:type="dxa"/>
            <w:gridSpan w:val="2"/>
            <w:tcBorders>
              <w:top w:val="single" w:sz="4" w:space="0" w:color="000000"/>
              <w:left w:val="single" w:sz="4" w:space="0" w:color="000000"/>
              <w:bottom w:val="single" w:sz="4" w:space="0" w:color="000000"/>
              <w:right w:val="nil"/>
            </w:tcBorders>
            <w:hideMark/>
          </w:tcPr>
          <w:p w14:paraId="7DACE8E5" w14:textId="77777777" w:rsidR="00813F8C" w:rsidRPr="00813F8C" w:rsidRDefault="00813F8C" w:rsidP="00813F8C">
            <w:pPr>
              <w:snapToGrid w:val="0"/>
              <w:spacing w:after="0" w:line="240" w:lineRule="auto"/>
              <w:jc w:val="both"/>
              <w:rPr>
                <w:rFonts w:ascii="Times New Roman" w:hAnsi="Times New Roman"/>
                <w:sz w:val="28"/>
                <w:szCs w:val="28"/>
              </w:rPr>
            </w:pPr>
            <w:r w:rsidRPr="00813F8C">
              <w:rPr>
                <w:rFonts w:ascii="Times New Roman" w:hAnsi="Times New Roman"/>
                <w:sz w:val="28"/>
                <w:szCs w:val="28"/>
              </w:rPr>
              <w:t>в том числе:</w:t>
            </w:r>
          </w:p>
        </w:tc>
        <w:tc>
          <w:tcPr>
            <w:tcW w:w="2177" w:type="dxa"/>
            <w:tcBorders>
              <w:top w:val="single" w:sz="4" w:space="0" w:color="000000"/>
              <w:left w:val="single" w:sz="4" w:space="0" w:color="000000"/>
              <w:bottom w:val="single" w:sz="4" w:space="0" w:color="000000"/>
              <w:right w:val="single" w:sz="4" w:space="0" w:color="000000"/>
            </w:tcBorders>
          </w:tcPr>
          <w:p w14:paraId="6D6F8A68" w14:textId="77777777" w:rsidR="00813F8C" w:rsidRPr="00813F8C" w:rsidRDefault="00813F8C" w:rsidP="00813F8C">
            <w:pPr>
              <w:snapToGrid w:val="0"/>
              <w:spacing w:after="0" w:line="240" w:lineRule="auto"/>
              <w:jc w:val="center"/>
              <w:rPr>
                <w:rFonts w:ascii="Times New Roman" w:hAnsi="Times New Roman"/>
                <w:i/>
                <w:sz w:val="28"/>
                <w:szCs w:val="28"/>
              </w:rPr>
            </w:pPr>
          </w:p>
        </w:tc>
      </w:tr>
      <w:tr w:rsidR="00813F8C" w:rsidRPr="00813F8C" w14:paraId="7A358564" w14:textId="77777777" w:rsidTr="00E82BDA">
        <w:trPr>
          <w:trHeight w:val="20"/>
        </w:trPr>
        <w:tc>
          <w:tcPr>
            <w:tcW w:w="8455" w:type="dxa"/>
            <w:gridSpan w:val="2"/>
            <w:tcBorders>
              <w:top w:val="single" w:sz="4" w:space="0" w:color="000000"/>
              <w:left w:val="single" w:sz="4" w:space="0" w:color="000000"/>
              <w:bottom w:val="single" w:sz="4" w:space="0" w:color="auto"/>
              <w:right w:val="nil"/>
            </w:tcBorders>
            <w:hideMark/>
          </w:tcPr>
          <w:p w14:paraId="6B0EB3FC" w14:textId="77777777" w:rsidR="00813F8C" w:rsidRPr="00813F8C" w:rsidRDefault="00813F8C" w:rsidP="00813F8C">
            <w:pPr>
              <w:snapToGrid w:val="0"/>
              <w:spacing w:after="0" w:line="240" w:lineRule="auto"/>
              <w:ind w:firstLine="462"/>
              <w:jc w:val="both"/>
              <w:rPr>
                <w:rFonts w:ascii="Times New Roman" w:hAnsi="Times New Roman"/>
                <w:sz w:val="28"/>
                <w:szCs w:val="28"/>
              </w:rPr>
            </w:pPr>
            <w:r w:rsidRPr="00813F8C">
              <w:rPr>
                <w:rFonts w:ascii="Times New Roman" w:hAnsi="Times New Roman"/>
                <w:sz w:val="28"/>
                <w:szCs w:val="28"/>
              </w:rPr>
              <w:t>теоретические занятия</w:t>
            </w:r>
          </w:p>
        </w:tc>
        <w:tc>
          <w:tcPr>
            <w:tcW w:w="2177" w:type="dxa"/>
            <w:tcBorders>
              <w:top w:val="single" w:sz="4" w:space="0" w:color="000000"/>
              <w:left w:val="single" w:sz="4" w:space="0" w:color="000000"/>
              <w:bottom w:val="single" w:sz="4" w:space="0" w:color="auto"/>
              <w:right w:val="single" w:sz="4" w:space="0" w:color="000000"/>
            </w:tcBorders>
          </w:tcPr>
          <w:p w14:paraId="2E1BC3DB" w14:textId="77777777" w:rsidR="00813F8C" w:rsidRPr="00813F8C" w:rsidRDefault="000B1C59" w:rsidP="00813F8C">
            <w:pPr>
              <w:snapToGrid w:val="0"/>
              <w:spacing w:after="0" w:line="240" w:lineRule="auto"/>
              <w:jc w:val="center"/>
              <w:rPr>
                <w:rFonts w:ascii="Times New Roman" w:hAnsi="Times New Roman"/>
                <w:sz w:val="28"/>
                <w:szCs w:val="28"/>
              </w:rPr>
            </w:pPr>
            <w:r>
              <w:rPr>
                <w:rFonts w:ascii="Times New Roman" w:hAnsi="Times New Roman"/>
                <w:sz w:val="28"/>
                <w:szCs w:val="28"/>
              </w:rPr>
              <w:t>90</w:t>
            </w:r>
          </w:p>
        </w:tc>
      </w:tr>
      <w:tr w:rsidR="00E82BDA" w:rsidRPr="00813F8C" w14:paraId="62EC2862" w14:textId="77777777" w:rsidTr="00E82BDA">
        <w:trPr>
          <w:trHeight w:val="20"/>
        </w:trPr>
        <w:tc>
          <w:tcPr>
            <w:tcW w:w="4227" w:type="dxa"/>
            <w:tcBorders>
              <w:top w:val="single" w:sz="4" w:space="0" w:color="auto"/>
              <w:left w:val="single" w:sz="4" w:space="0" w:color="auto"/>
              <w:bottom w:val="single" w:sz="4" w:space="0" w:color="auto"/>
              <w:right w:val="single" w:sz="4" w:space="0" w:color="auto"/>
            </w:tcBorders>
          </w:tcPr>
          <w:p w14:paraId="724B4F8D" w14:textId="77777777" w:rsidR="00E82BDA" w:rsidRPr="00813F8C" w:rsidRDefault="00E82BDA" w:rsidP="00E82BDA">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семестр</w:t>
            </w:r>
          </w:p>
        </w:tc>
        <w:tc>
          <w:tcPr>
            <w:tcW w:w="4228" w:type="dxa"/>
            <w:tcBorders>
              <w:top w:val="single" w:sz="4" w:space="0" w:color="auto"/>
              <w:left w:val="single" w:sz="4" w:space="0" w:color="auto"/>
              <w:bottom w:val="single" w:sz="4" w:space="0" w:color="auto"/>
              <w:right w:val="single" w:sz="4" w:space="0" w:color="auto"/>
            </w:tcBorders>
          </w:tcPr>
          <w:p w14:paraId="4E37C8BC" w14:textId="77777777" w:rsidR="00E82BDA" w:rsidRPr="00813F8C" w:rsidRDefault="00E82BDA" w:rsidP="00E82BDA">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часы</w:t>
            </w:r>
          </w:p>
        </w:tc>
        <w:tc>
          <w:tcPr>
            <w:tcW w:w="2177" w:type="dxa"/>
            <w:tcBorders>
              <w:top w:val="single" w:sz="4" w:space="0" w:color="000000"/>
              <w:left w:val="single" w:sz="4" w:space="0" w:color="auto"/>
              <w:bottom w:val="single" w:sz="4" w:space="0" w:color="auto"/>
              <w:right w:val="single" w:sz="4" w:space="0" w:color="000000"/>
            </w:tcBorders>
          </w:tcPr>
          <w:p w14:paraId="4D1CBF85" w14:textId="77777777" w:rsidR="00E82BDA" w:rsidRDefault="00E82BDA" w:rsidP="00813F8C">
            <w:pPr>
              <w:snapToGrid w:val="0"/>
              <w:spacing w:after="0" w:line="240" w:lineRule="auto"/>
              <w:jc w:val="center"/>
              <w:rPr>
                <w:rFonts w:ascii="Times New Roman" w:hAnsi="Times New Roman"/>
                <w:sz w:val="28"/>
                <w:szCs w:val="28"/>
              </w:rPr>
            </w:pPr>
          </w:p>
        </w:tc>
      </w:tr>
      <w:tr w:rsidR="00E82BDA" w:rsidRPr="00813F8C" w14:paraId="2C4181B4" w14:textId="77777777" w:rsidTr="00E82BDA">
        <w:trPr>
          <w:trHeight w:val="20"/>
        </w:trPr>
        <w:tc>
          <w:tcPr>
            <w:tcW w:w="4227" w:type="dxa"/>
            <w:tcBorders>
              <w:top w:val="single" w:sz="4" w:space="0" w:color="auto"/>
              <w:left w:val="single" w:sz="4" w:space="0" w:color="auto"/>
              <w:bottom w:val="single" w:sz="4" w:space="0" w:color="auto"/>
              <w:right w:val="single" w:sz="4" w:space="0" w:color="auto"/>
            </w:tcBorders>
          </w:tcPr>
          <w:p w14:paraId="18D613FE" w14:textId="77777777" w:rsidR="00E82BDA" w:rsidRPr="00813F8C" w:rsidRDefault="000B1C59" w:rsidP="00E82BDA">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1</w:t>
            </w:r>
          </w:p>
        </w:tc>
        <w:tc>
          <w:tcPr>
            <w:tcW w:w="4228" w:type="dxa"/>
            <w:tcBorders>
              <w:top w:val="single" w:sz="4" w:space="0" w:color="auto"/>
              <w:left w:val="single" w:sz="4" w:space="0" w:color="auto"/>
              <w:bottom w:val="single" w:sz="4" w:space="0" w:color="auto"/>
              <w:right w:val="single" w:sz="4" w:space="0" w:color="auto"/>
            </w:tcBorders>
          </w:tcPr>
          <w:p w14:paraId="67C9A953" w14:textId="77777777" w:rsidR="00E82BDA" w:rsidRPr="00813F8C" w:rsidRDefault="000B1C59" w:rsidP="00E82BDA">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34</w:t>
            </w:r>
          </w:p>
        </w:tc>
        <w:tc>
          <w:tcPr>
            <w:tcW w:w="2177" w:type="dxa"/>
            <w:tcBorders>
              <w:top w:val="single" w:sz="4" w:space="0" w:color="000000"/>
              <w:left w:val="single" w:sz="4" w:space="0" w:color="auto"/>
              <w:bottom w:val="single" w:sz="4" w:space="0" w:color="auto"/>
              <w:right w:val="single" w:sz="4" w:space="0" w:color="000000"/>
            </w:tcBorders>
          </w:tcPr>
          <w:p w14:paraId="3E71BBE1" w14:textId="77777777" w:rsidR="00E82BDA" w:rsidRDefault="00E82BDA" w:rsidP="00813F8C">
            <w:pPr>
              <w:snapToGrid w:val="0"/>
              <w:spacing w:after="0" w:line="240" w:lineRule="auto"/>
              <w:jc w:val="center"/>
              <w:rPr>
                <w:rFonts w:ascii="Times New Roman" w:hAnsi="Times New Roman"/>
                <w:sz w:val="28"/>
                <w:szCs w:val="28"/>
              </w:rPr>
            </w:pPr>
          </w:p>
        </w:tc>
      </w:tr>
      <w:tr w:rsidR="00E82BDA" w:rsidRPr="00813F8C" w14:paraId="3C767210" w14:textId="77777777" w:rsidTr="00E82BDA">
        <w:trPr>
          <w:trHeight w:val="20"/>
        </w:trPr>
        <w:tc>
          <w:tcPr>
            <w:tcW w:w="4227" w:type="dxa"/>
            <w:tcBorders>
              <w:top w:val="single" w:sz="4" w:space="0" w:color="auto"/>
              <w:left w:val="single" w:sz="4" w:space="0" w:color="auto"/>
              <w:bottom w:val="single" w:sz="4" w:space="0" w:color="auto"/>
              <w:right w:val="single" w:sz="4" w:space="0" w:color="auto"/>
            </w:tcBorders>
          </w:tcPr>
          <w:p w14:paraId="68199D7F" w14:textId="77777777" w:rsidR="00E82BDA" w:rsidRPr="00813F8C" w:rsidRDefault="000B1C59" w:rsidP="00E82BDA">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2</w:t>
            </w:r>
          </w:p>
        </w:tc>
        <w:tc>
          <w:tcPr>
            <w:tcW w:w="4228" w:type="dxa"/>
            <w:tcBorders>
              <w:top w:val="single" w:sz="4" w:space="0" w:color="auto"/>
              <w:left w:val="single" w:sz="4" w:space="0" w:color="auto"/>
              <w:bottom w:val="single" w:sz="4" w:space="0" w:color="auto"/>
              <w:right w:val="single" w:sz="4" w:space="0" w:color="auto"/>
            </w:tcBorders>
          </w:tcPr>
          <w:p w14:paraId="39BBF970" w14:textId="77777777" w:rsidR="00E82BDA" w:rsidRPr="00813F8C" w:rsidRDefault="000B1C59" w:rsidP="00E82BDA">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56</w:t>
            </w:r>
          </w:p>
        </w:tc>
        <w:tc>
          <w:tcPr>
            <w:tcW w:w="2177" w:type="dxa"/>
            <w:tcBorders>
              <w:top w:val="single" w:sz="4" w:space="0" w:color="000000"/>
              <w:left w:val="single" w:sz="4" w:space="0" w:color="auto"/>
              <w:bottom w:val="single" w:sz="4" w:space="0" w:color="auto"/>
              <w:right w:val="single" w:sz="4" w:space="0" w:color="000000"/>
            </w:tcBorders>
          </w:tcPr>
          <w:p w14:paraId="7B5D1187" w14:textId="77777777" w:rsidR="00E82BDA" w:rsidRDefault="00E82BDA" w:rsidP="00813F8C">
            <w:pPr>
              <w:snapToGrid w:val="0"/>
              <w:spacing w:after="0" w:line="240" w:lineRule="auto"/>
              <w:jc w:val="center"/>
              <w:rPr>
                <w:rFonts w:ascii="Times New Roman" w:hAnsi="Times New Roman"/>
                <w:sz w:val="28"/>
                <w:szCs w:val="28"/>
              </w:rPr>
            </w:pPr>
          </w:p>
        </w:tc>
      </w:tr>
      <w:tr w:rsidR="000B1C59" w:rsidRPr="00813F8C" w14:paraId="1B3798E1" w14:textId="77777777" w:rsidTr="001E6174">
        <w:trPr>
          <w:trHeight w:val="20"/>
        </w:trPr>
        <w:tc>
          <w:tcPr>
            <w:tcW w:w="8455" w:type="dxa"/>
            <w:gridSpan w:val="2"/>
            <w:tcBorders>
              <w:top w:val="single" w:sz="4" w:space="0" w:color="auto"/>
              <w:left w:val="single" w:sz="4" w:space="0" w:color="000000"/>
              <w:bottom w:val="single" w:sz="4" w:space="0" w:color="000000"/>
              <w:right w:val="nil"/>
            </w:tcBorders>
            <w:hideMark/>
          </w:tcPr>
          <w:p w14:paraId="270299C5" w14:textId="77777777" w:rsidR="000B1C59" w:rsidRPr="00813F8C" w:rsidRDefault="000B1C59" w:rsidP="000B1C59">
            <w:pPr>
              <w:snapToGrid w:val="0"/>
              <w:spacing w:after="0" w:line="240" w:lineRule="auto"/>
              <w:jc w:val="both"/>
              <w:rPr>
                <w:rFonts w:ascii="Times New Roman" w:hAnsi="Times New Roman"/>
                <w:i/>
                <w:sz w:val="28"/>
                <w:szCs w:val="28"/>
              </w:rPr>
            </w:pPr>
            <w:r w:rsidRPr="00813F8C">
              <w:rPr>
                <w:rFonts w:ascii="Times New Roman" w:hAnsi="Times New Roman"/>
                <w:i/>
                <w:sz w:val="28"/>
                <w:szCs w:val="28"/>
              </w:rPr>
              <w:t>в том числе:</w:t>
            </w:r>
          </w:p>
          <w:p w14:paraId="29D1D8C2" w14:textId="77777777" w:rsidR="000B1C59" w:rsidRPr="00813F8C" w:rsidRDefault="000B1C59" w:rsidP="000B1C59">
            <w:pPr>
              <w:snapToGrid w:val="0"/>
              <w:spacing w:after="0" w:line="240" w:lineRule="auto"/>
              <w:jc w:val="both"/>
              <w:rPr>
                <w:rFonts w:ascii="Times New Roman" w:hAnsi="Times New Roman"/>
                <w:i/>
                <w:sz w:val="28"/>
                <w:szCs w:val="28"/>
              </w:rPr>
            </w:pPr>
            <w:r w:rsidRPr="00761537">
              <w:rPr>
                <w:rFonts w:ascii="Times New Roman" w:hAnsi="Times New Roman"/>
                <w:i/>
                <w:sz w:val="28"/>
                <w:szCs w:val="28"/>
              </w:rPr>
              <w:t>теоретические занятия</w:t>
            </w:r>
            <w:r w:rsidRPr="00813F8C">
              <w:rPr>
                <w:rFonts w:ascii="Times New Roman" w:hAnsi="Times New Roman"/>
                <w:i/>
                <w:sz w:val="28"/>
                <w:szCs w:val="28"/>
              </w:rPr>
              <w:t xml:space="preserve"> </w:t>
            </w:r>
            <w:r>
              <w:rPr>
                <w:rFonts w:ascii="Times New Roman" w:hAnsi="Times New Roman"/>
                <w:i/>
                <w:sz w:val="28"/>
                <w:szCs w:val="28"/>
              </w:rPr>
              <w:t>профессионально-ориентированного содержания</w:t>
            </w:r>
            <w:r w:rsidRPr="00813F8C">
              <w:rPr>
                <w:rFonts w:ascii="Times New Roman" w:hAnsi="Times New Roman"/>
                <w:i/>
                <w:sz w:val="28"/>
                <w:szCs w:val="28"/>
              </w:rPr>
              <w:t>*</w:t>
            </w:r>
          </w:p>
        </w:tc>
        <w:tc>
          <w:tcPr>
            <w:tcW w:w="2177" w:type="dxa"/>
            <w:tcBorders>
              <w:top w:val="single" w:sz="4" w:space="0" w:color="auto"/>
              <w:left w:val="single" w:sz="4" w:space="0" w:color="000000"/>
              <w:bottom w:val="single" w:sz="4" w:space="0" w:color="000000"/>
              <w:right w:val="single" w:sz="4" w:space="0" w:color="000000"/>
            </w:tcBorders>
          </w:tcPr>
          <w:p w14:paraId="72755B2C" w14:textId="77777777" w:rsidR="000B1C59" w:rsidRPr="00A22B5E" w:rsidRDefault="000B1C59" w:rsidP="000B1C59">
            <w:pPr>
              <w:snapToGrid w:val="0"/>
              <w:spacing w:after="0" w:line="240" w:lineRule="auto"/>
              <w:jc w:val="center"/>
              <w:rPr>
                <w:rFonts w:ascii="Times New Roman" w:hAnsi="Times New Roman"/>
                <w:i/>
                <w:sz w:val="28"/>
                <w:szCs w:val="28"/>
              </w:rPr>
            </w:pPr>
            <w:r>
              <w:rPr>
                <w:rFonts w:ascii="Times New Roman" w:hAnsi="Times New Roman"/>
                <w:i/>
                <w:sz w:val="28"/>
                <w:szCs w:val="28"/>
              </w:rPr>
              <w:t>10</w:t>
            </w:r>
          </w:p>
        </w:tc>
      </w:tr>
      <w:tr w:rsidR="000B1C59" w:rsidRPr="00813F8C" w14:paraId="49076D68" w14:textId="77777777" w:rsidTr="001E6174">
        <w:trPr>
          <w:trHeight w:val="20"/>
        </w:trPr>
        <w:tc>
          <w:tcPr>
            <w:tcW w:w="4227" w:type="dxa"/>
            <w:tcBorders>
              <w:top w:val="single" w:sz="4" w:space="0" w:color="auto"/>
              <w:left w:val="single" w:sz="4" w:space="0" w:color="auto"/>
              <w:bottom w:val="single" w:sz="4" w:space="0" w:color="auto"/>
              <w:right w:val="single" w:sz="4" w:space="0" w:color="auto"/>
            </w:tcBorders>
          </w:tcPr>
          <w:p w14:paraId="3EF0A6D0" w14:textId="77777777" w:rsidR="000B1C59" w:rsidRPr="00813F8C" w:rsidRDefault="000B1C59" w:rsidP="001E6174">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семестр</w:t>
            </w:r>
          </w:p>
        </w:tc>
        <w:tc>
          <w:tcPr>
            <w:tcW w:w="4228" w:type="dxa"/>
            <w:tcBorders>
              <w:top w:val="single" w:sz="4" w:space="0" w:color="auto"/>
              <w:left w:val="single" w:sz="4" w:space="0" w:color="auto"/>
              <w:bottom w:val="single" w:sz="4" w:space="0" w:color="auto"/>
              <w:right w:val="single" w:sz="4" w:space="0" w:color="auto"/>
            </w:tcBorders>
          </w:tcPr>
          <w:p w14:paraId="313C4072" w14:textId="77777777" w:rsidR="000B1C59" w:rsidRPr="00813F8C" w:rsidRDefault="000B1C59" w:rsidP="001E6174">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часы</w:t>
            </w:r>
          </w:p>
        </w:tc>
        <w:tc>
          <w:tcPr>
            <w:tcW w:w="2177" w:type="dxa"/>
            <w:tcBorders>
              <w:top w:val="single" w:sz="4" w:space="0" w:color="000000"/>
              <w:left w:val="single" w:sz="4" w:space="0" w:color="auto"/>
              <w:bottom w:val="single" w:sz="4" w:space="0" w:color="auto"/>
              <w:right w:val="single" w:sz="4" w:space="0" w:color="000000"/>
            </w:tcBorders>
          </w:tcPr>
          <w:p w14:paraId="6F8128CF" w14:textId="77777777" w:rsidR="000B1C59" w:rsidRDefault="000B1C59" w:rsidP="001E6174">
            <w:pPr>
              <w:snapToGrid w:val="0"/>
              <w:spacing w:after="0" w:line="240" w:lineRule="auto"/>
              <w:jc w:val="center"/>
              <w:rPr>
                <w:rFonts w:ascii="Times New Roman" w:hAnsi="Times New Roman"/>
                <w:sz w:val="28"/>
                <w:szCs w:val="28"/>
              </w:rPr>
            </w:pPr>
          </w:p>
        </w:tc>
      </w:tr>
      <w:tr w:rsidR="000B1C59" w:rsidRPr="000B1C59" w14:paraId="437BF63A" w14:textId="77777777" w:rsidTr="001E6174">
        <w:trPr>
          <w:trHeight w:val="20"/>
        </w:trPr>
        <w:tc>
          <w:tcPr>
            <w:tcW w:w="4227" w:type="dxa"/>
            <w:tcBorders>
              <w:top w:val="single" w:sz="4" w:space="0" w:color="auto"/>
              <w:left w:val="single" w:sz="4" w:space="0" w:color="auto"/>
              <w:bottom w:val="single" w:sz="4" w:space="0" w:color="auto"/>
              <w:right w:val="single" w:sz="4" w:space="0" w:color="auto"/>
            </w:tcBorders>
          </w:tcPr>
          <w:p w14:paraId="3CFD1150" w14:textId="77777777" w:rsidR="000B1C59" w:rsidRPr="000B1C59" w:rsidRDefault="000B1C59" w:rsidP="001E6174">
            <w:pPr>
              <w:snapToGrid w:val="0"/>
              <w:spacing w:after="0" w:line="240" w:lineRule="auto"/>
              <w:ind w:firstLine="462"/>
              <w:jc w:val="center"/>
              <w:rPr>
                <w:rFonts w:ascii="Times New Roman" w:hAnsi="Times New Roman"/>
                <w:i/>
                <w:sz w:val="28"/>
                <w:szCs w:val="28"/>
              </w:rPr>
            </w:pPr>
            <w:r>
              <w:rPr>
                <w:rFonts w:ascii="Times New Roman" w:hAnsi="Times New Roman"/>
                <w:i/>
                <w:sz w:val="28"/>
                <w:szCs w:val="28"/>
              </w:rPr>
              <w:t>1</w:t>
            </w:r>
          </w:p>
        </w:tc>
        <w:tc>
          <w:tcPr>
            <w:tcW w:w="4228" w:type="dxa"/>
            <w:tcBorders>
              <w:top w:val="single" w:sz="4" w:space="0" w:color="auto"/>
              <w:left w:val="single" w:sz="4" w:space="0" w:color="auto"/>
              <w:bottom w:val="single" w:sz="4" w:space="0" w:color="auto"/>
              <w:right w:val="single" w:sz="4" w:space="0" w:color="auto"/>
            </w:tcBorders>
          </w:tcPr>
          <w:p w14:paraId="538DFE6E" w14:textId="77777777" w:rsidR="000B1C59" w:rsidRPr="000B1C59" w:rsidRDefault="000B1C59" w:rsidP="001E6174">
            <w:pPr>
              <w:snapToGrid w:val="0"/>
              <w:spacing w:after="0" w:line="240" w:lineRule="auto"/>
              <w:ind w:firstLine="462"/>
              <w:jc w:val="center"/>
              <w:rPr>
                <w:rFonts w:ascii="Times New Roman" w:hAnsi="Times New Roman"/>
                <w:i/>
                <w:sz w:val="28"/>
                <w:szCs w:val="28"/>
              </w:rPr>
            </w:pPr>
            <w:r>
              <w:rPr>
                <w:rFonts w:ascii="Times New Roman" w:hAnsi="Times New Roman"/>
                <w:i/>
                <w:sz w:val="28"/>
                <w:szCs w:val="28"/>
              </w:rPr>
              <w:t>2</w:t>
            </w:r>
          </w:p>
        </w:tc>
        <w:tc>
          <w:tcPr>
            <w:tcW w:w="2177" w:type="dxa"/>
            <w:tcBorders>
              <w:top w:val="single" w:sz="4" w:space="0" w:color="000000"/>
              <w:left w:val="single" w:sz="4" w:space="0" w:color="auto"/>
              <w:bottom w:val="single" w:sz="4" w:space="0" w:color="auto"/>
              <w:right w:val="single" w:sz="4" w:space="0" w:color="000000"/>
            </w:tcBorders>
          </w:tcPr>
          <w:p w14:paraId="0966B009" w14:textId="77777777" w:rsidR="000B1C59" w:rsidRPr="000B1C59" w:rsidRDefault="000B1C59" w:rsidP="001E6174">
            <w:pPr>
              <w:snapToGrid w:val="0"/>
              <w:spacing w:after="0" w:line="240" w:lineRule="auto"/>
              <w:jc w:val="center"/>
              <w:rPr>
                <w:rFonts w:ascii="Times New Roman" w:hAnsi="Times New Roman"/>
                <w:i/>
                <w:sz w:val="28"/>
                <w:szCs w:val="28"/>
              </w:rPr>
            </w:pPr>
          </w:p>
        </w:tc>
      </w:tr>
      <w:tr w:rsidR="000B1C59" w:rsidRPr="000B1C59" w14:paraId="39F54E88" w14:textId="77777777" w:rsidTr="001E6174">
        <w:trPr>
          <w:trHeight w:val="20"/>
        </w:trPr>
        <w:tc>
          <w:tcPr>
            <w:tcW w:w="4227" w:type="dxa"/>
            <w:tcBorders>
              <w:top w:val="single" w:sz="4" w:space="0" w:color="auto"/>
              <w:left w:val="single" w:sz="4" w:space="0" w:color="auto"/>
              <w:bottom w:val="single" w:sz="4" w:space="0" w:color="auto"/>
              <w:right w:val="single" w:sz="4" w:space="0" w:color="auto"/>
            </w:tcBorders>
          </w:tcPr>
          <w:p w14:paraId="05A1E850" w14:textId="77777777" w:rsidR="000B1C59" w:rsidRPr="000B1C59" w:rsidRDefault="000B1C59" w:rsidP="001E6174">
            <w:pPr>
              <w:snapToGrid w:val="0"/>
              <w:spacing w:after="0" w:line="240" w:lineRule="auto"/>
              <w:ind w:firstLine="462"/>
              <w:jc w:val="center"/>
              <w:rPr>
                <w:rFonts w:ascii="Times New Roman" w:hAnsi="Times New Roman"/>
                <w:i/>
                <w:sz w:val="28"/>
                <w:szCs w:val="28"/>
              </w:rPr>
            </w:pPr>
            <w:r>
              <w:rPr>
                <w:rFonts w:ascii="Times New Roman" w:hAnsi="Times New Roman"/>
                <w:i/>
                <w:sz w:val="28"/>
                <w:szCs w:val="28"/>
              </w:rPr>
              <w:t>2</w:t>
            </w:r>
          </w:p>
        </w:tc>
        <w:tc>
          <w:tcPr>
            <w:tcW w:w="4228" w:type="dxa"/>
            <w:tcBorders>
              <w:top w:val="single" w:sz="4" w:space="0" w:color="auto"/>
              <w:left w:val="single" w:sz="4" w:space="0" w:color="auto"/>
              <w:bottom w:val="single" w:sz="4" w:space="0" w:color="auto"/>
              <w:right w:val="single" w:sz="4" w:space="0" w:color="auto"/>
            </w:tcBorders>
          </w:tcPr>
          <w:p w14:paraId="2F5A055A" w14:textId="77777777" w:rsidR="000B1C59" w:rsidRPr="000B1C59" w:rsidRDefault="000B1C59" w:rsidP="001E6174">
            <w:pPr>
              <w:snapToGrid w:val="0"/>
              <w:spacing w:after="0" w:line="240" w:lineRule="auto"/>
              <w:ind w:firstLine="462"/>
              <w:jc w:val="center"/>
              <w:rPr>
                <w:rFonts w:ascii="Times New Roman" w:hAnsi="Times New Roman"/>
                <w:i/>
                <w:sz w:val="28"/>
                <w:szCs w:val="28"/>
              </w:rPr>
            </w:pPr>
            <w:r>
              <w:rPr>
                <w:rFonts w:ascii="Times New Roman" w:hAnsi="Times New Roman"/>
                <w:i/>
                <w:sz w:val="28"/>
                <w:szCs w:val="28"/>
              </w:rPr>
              <w:t>8</w:t>
            </w:r>
          </w:p>
        </w:tc>
        <w:tc>
          <w:tcPr>
            <w:tcW w:w="2177" w:type="dxa"/>
            <w:tcBorders>
              <w:top w:val="single" w:sz="4" w:space="0" w:color="000000"/>
              <w:left w:val="single" w:sz="4" w:space="0" w:color="auto"/>
              <w:bottom w:val="single" w:sz="4" w:space="0" w:color="auto"/>
              <w:right w:val="single" w:sz="4" w:space="0" w:color="000000"/>
            </w:tcBorders>
          </w:tcPr>
          <w:p w14:paraId="2B8C21B1" w14:textId="77777777" w:rsidR="000B1C59" w:rsidRPr="000B1C59" w:rsidRDefault="000B1C59" w:rsidP="001E6174">
            <w:pPr>
              <w:snapToGrid w:val="0"/>
              <w:spacing w:after="0" w:line="240" w:lineRule="auto"/>
              <w:jc w:val="center"/>
              <w:rPr>
                <w:rFonts w:ascii="Times New Roman" w:hAnsi="Times New Roman"/>
                <w:i/>
                <w:sz w:val="28"/>
                <w:szCs w:val="28"/>
              </w:rPr>
            </w:pPr>
          </w:p>
        </w:tc>
      </w:tr>
      <w:tr w:rsidR="00813F8C" w:rsidRPr="00813F8C" w14:paraId="1A4715C4" w14:textId="77777777" w:rsidTr="00F579A4">
        <w:trPr>
          <w:trHeight w:val="20"/>
        </w:trPr>
        <w:tc>
          <w:tcPr>
            <w:tcW w:w="8455" w:type="dxa"/>
            <w:gridSpan w:val="2"/>
            <w:tcBorders>
              <w:top w:val="single" w:sz="4" w:space="0" w:color="auto"/>
              <w:left w:val="single" w:sz="4" w:space="0" w:color="000000"/>
              <w:bottom w:val="single" w:sz="4" w:space="0" w:color="auto"/>
              <w:right w:val="nil"/>
            </w:tcBorders>
            <w:hideMark/>
          </w:tcPr>
          <w:p w14:paraId="12D278F9" w14:textId="77777777" w:rsidR="00813F8C" w:rsidRPr="00813F8C" w:rsidRDefault="00813F8C" w:rsidP="00813F8C">
            <w:pPr>
              <w:snapToGrid w:val="0"/>
              <w:spacing w:after="0" w:line="240" w:lineRule="auto"/>
              <w:ind w:firstLine="462"/>
              <w:jc w:val="both"/>
              <w:rPr>
                <w:rFonts w:ascii="Times New Roman" w:hAnsi="Times New Roman"/>
                <w:sz w:val="28"/>
                <w:szCs w:val="28"/>
              </w:rPr>
            </w:pPr>
            <w:r w:rsidRPr="00813F8C">
              <w:rPr>
                <w:rFonts w:ascii="Times New Roman" w:hAnsi="Times New Roman"/>
                <w:sz w:val="28"/>
                <w:szCs w:val="28"/>
              </w:rPr>
              <w:t>лабораторные и практические занятия</w:t>
            </w:r>
          </w:p>
        </w:tc>
        <w:tc>
          <w:tcPr>
            <w:tcW w:w="2177" w:type="dxa"/>
            <w:tcBorders>
              <w:top w:val="single" w:sz="4" w:space="0" w:color="auto"/>
              <w:left w:val="single" w:sz="4" w:space="0" w:color="000000"/>
              <w:bottom w:val="single" w:sz="4" w:space="0" w:color="000000"/>
              <w:right w:val="single" w:sz="4" w:space="0" w:color="000000"/>
            </w:tcBorders>
          </w:tcPr>
          <w:p w14:paraId="2F779976" w14:textId="77777777" w:rsidR="00813F8C" w:rsidRPr="00813F8C" w:rsidRDefault="000B1C59" w:rsidP="00813F8C">
            <w:pPr>
              <w:snapToGrid w:val="0"/>
              <w:spacing w:after="0" w:line="240" w:lineRule="auto"/>
              <w:jc w:val="center"/>
              <w:rPr>
                <w:rFonts w:ascii="Times New Roman" w:hAnsi="Times New Roman"/>
                <w:sz w:val="28"/>
                <w:szCs w:val="28"/>
              </w:rPr>
            </w:pPr>
            <w:r>
              <w:rPr>
                <w:rFonts w:ascii="Times New Roman" w:hAnsi="Times New Roman"/>
                <w:sz w:val="28"/>
                <w:szCs w:val="28"/>
              </w:rPr>
              <w:t>46</w:t>
            </w:r>
          </w:p>
        </w:tc>
      </w:tr>
      <w:tr w:rsidR="001E1E1E" w:rsidRPr="00813F8C" w14:paraId="7BDE355A" w14:textId="77777777" w:rsidTr="001E1E1E">
        <w:trPr>
          <w:trHeight w:val="20"/>
        </w:trPr>
        <w:tc>
          <w:tcPr>
            <w:tcW w:w="4227" w:type="dxa"/>
            <w:tcBorders>
              <w:top w:val="single" w:sz="4" w:space="0" w:color="auto"/>
              <w:left w:val="single" w:sz="4" w:space="0" w:color="auto"/>
              <w:bottom w:val="single" w:sz="4" w:space="0" w:color="auto"/>
              <w:right w:val="single" w:sz="4" w:space="0" w:color="auto"/>
            </w:tcBorders>
          </w:tcPr>
          <w:p w14:paraId="341AC823" w14:textId="77777777" w:rsidR="001E1E1E" w:rsidRPr="00813F8C" w:rsidRDefault="001E1E1E" w:rsidP="001E1E1E">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семестр</w:t>
            </w:r>
          </w:p>
        </w:tc>
        <w:tc>
          <w:tcPr>
            <w:tcW w:w="4228" w:type="dxa"/>
            <w:tcBorders>
              <w:top w:val="single" w:sz="4" w:space="0" w:color="auto"/>
              <w:left w:val="single" w:sz="4" w:space="0" w:color="auto"/>
              <w:bottom w:val="single" w:sz="4" w:space="0" w:color="auto"/>
              <w:right w:val="single" w:sz="4" w:space="0" w:color="auto"/>
            </w:tcBorders>
          </w:tcPr>
          <w:p w14:paraId="027CA895" w14:textId="77777777" w:rsidR="001E1E1E" w:rsidRPr="00813F8C" w:rsidRDefault="001E1E1E" w:rsidP="001E1E1E">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часы</w:t>
            </w:r>
          </w:p>
        </w:tc>
        <w:tc>
          <w:tcPr>
            <w:tcW w:w="2177" w:type="dxa"/>
            <w:tcBorders>
              <w:top w:val="single" w:sz="4" w:space="0" w:color="000000"/>
              <w:left w:val="single" w:sz="4" w:space="0" w:color="auto"/>
              <w:bottom w:val="single" w:sz="4" w:space="0" w:color="auto"/>
              <w:right w:val="single" w:sz="4" w:space="0" w:color="000000"/>
            </w:tcBorders>
          </w:tcPr>
          <w:p w14:paraId="035C02A5" w14:textId="77777777" w:rsidR="001E1E1E" w:rsidRDefault="001E1E1E" w:rsidP="001E1E1E">
            <w:pPr>
              <w:snapToGrid w:val="0"/>
              <w:spacing w:after="0" w:line="240" w:lineRule="auto"/>
              <w:jc w:val="center"/>
              <w:rPr>
                <w:rFonts w:ascii="Times New Roman" w:hAnsi="Times New Roman"/>
                <w:sz w:val="28"/>
                <w:szCs w:val="28"/>
              </w:rPr>
            </w:pPr>
          </w:p>
        </w:tc>
      </w:tr>
      <w:tr w:rsidR="001E1E1E" w:rsidRPr="00813F8C" w14:paraId="0751AB19" w14:textId="77777777" w:rsidTr="001E1E1E">
        <w:trPr>
          <w:trHeight w:val="20"/>
        </w:trPr>
        <w:tc>
          <w:tcPr>
            <w:tcW w:w="4227" w:type="dxa"/>
            <w:tcBorders>
              <w:top w:val="single" w:sz="4" w:space="0" w:color="auto"/>
              <w:left w:val="single" w:sz="4" w:space="0" w:color="auto"/>
              <w:bottom w:val="single" w:sz="4" w:space="0" w:color="auto"/>
              <w:right w:val="single" w:sz="4" w:space="0" w:color="auto"/>
            </w:tcBorders>
          </w:tcPr>
          <w:p w14:paraId="16B1C47C" w14:textId="77777777" w:rsidR="001E1E1E" w:rsidRPr="00813F8C" w:rsidRDefault="000B1C59" w:rsidP="001E1E1E">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1</w:t>
            </w:r>
          </w:p>
        </w:tc>
        <w:tc>
          <w:tcPr>
            <w:tcW w:w="4228" w:type="dxa"/>
            <w:tcBorders>
              <w:top w:val="single" w:sz="4" w:space="0" w:color="auto"/>
              <w:left w:val="single" w:sz="4" w:space="0" w:color="auto"/>
              <w:bottom w:val="single" w:sz="4" w:space="0" w:color="auto"/>
              <w:right w:val="single" w:sz="4" w:space="0" w:color="auto"/>
            </w:tcBorders>
          </w:tcPr>
          <w:p w14:paraId="3CCB8AE9" w14:textId="77777777" w:rsidR="001E1E1E" w:rsidRPr="00813F8C" w:rsidRDefault="000B1C59" w:rsidP="001E1E1E">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16</w:t>
            </w:r>
          </w:p>
        </w:tc>
        <w:tc>
          <w:tcPr>
            <w:tcW w:w="2177" w:type="dxa"/>
            <w:tcBorders>
              <w:top w:val="single" w:sz="4" w:space="0" w:color="000000"/>
              <w:left w:val="single" w:sz="4" w:space="0" w:color="auto"/>
              <w:bottom w:val="single" w:sz="4" w:space="0" w:color="auto"/>
              <w:right w:val="single" w:sz="4" w:space="0" w:color="000000"/>
            </w:tcBorders>
          </w:tcPr>
          <w:p w14:paraId="679CD985" w14:textId="77777777" w:rsidR="001E1E1E" w:rsidRDefault="001E1E1E" w:rsidP="001E1E1E">
            <w:pPr>
              <w:snapToGrid w:val="0"/>
              <w:spacing w:after="0" w:line="240" w:lineRule="auto"/>
              <w:jc w:val="center"/>
              <w:rPr>
                <w:rFonts w:ascii="Times New Roman" w:hAnsi="Times New Roman"/>
                <w:sz w:val="28"/>
                <w:szCs w:val="28"/>
              </w:rPr>
            </w:pPr>
          </w:p>
        </w:tc>
      </w:tr>
      <w:tr w:rsidR="001E1E1E" w:rsidRPr="00813F8C" w14:paraId="3A0D2F23" w14:textId="77777777" w:rsidTr="001E1E1E">
        <w:trPr>
          <w:trHeight w:val="20"/>
        </w:trPr>
        <w:tc>
          <w:tcPr>
            <w:tcW w:w="4227" w:type="dxa"/>
            <w:tcBorders>
              <w:top w:val="single" w:sz="4" w:space="0" w:color="auto"/>
              <w:left w:val="single" w:sz="4" w:space="0" w:color="auto"/>
              <w:bottom w:val="single" w:sz="4" w:space="0" w:color="auto"/>
              <w:right w:val="single" w:sz="4" w:space="0" w:color="auto"/>
            </w:tcBorders>
          </w:tcPr>
          <w:p w14:paraId="631D8126" w14:textId="77777777" w:rsidR="001E1E1E" w:rsidRPr="00813F8C" w:rsidRDefault="000B1C59" w:rsidP="001E1E1E">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2</w:t>
            </w:r>
          </w:p>
        </w:tc>
        <w:tc>
          <w:tcPr>
            <w:tcW w:w="4228" w:type="dxa"/>
            <w:tcBorders>
              <w:top w:val="single" w:sz="4" w:space="0" w:color="auto"/>
              <w:left w:val="single" w:sz="4" w:space="0" w:color="auto"/>
              <w:bottom w:val="single" w:sz="4" w:space="0" w:color="auto"/>
              <w:right w:val="single" w:sz="4" w:space="0" w:color="auto"/>
            </w:tcBorders>
          </w:tcPr>
          <w:p w14:paraId="7DF068F1" w14:textId="77777777" w:rsidR="001E1E1E" w:rsidRPr="00813F8C" w:rsidRDefault="000B1C59" w:rsidP="001E1E1E">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30</w:t>
            </w:r>
          </w:p>
        </w:tc>
        <w:tc>
          <w:tcPr>
            <w:tcW w:w="2177" w:type="dxa"/>
            <w:tcBorders>
              <w:top w:val="single" w:sz="4" w:space="0" w:color="000000"/>
              <w:left w:val="single" w:sz="4" w:space="0" w:color="auto"/>
              <w:bottom w:val="single" w:sz="4" w:space="0" w:color="auto"/>
              <w:right w:val="single" w:sz="4" w:space="0" w:color="000000"/>
            </w:tcBorders>
          </w:tcPr>
          <w:p w14:paraId="0AF6D319" w14:textId="77777777" w:rsidR="001E1E1E" w:rsidRDefault="001E1E1E" w:rsidP="001E1E1E">
            <w:pPr>
              <w:snapToGrid w:val="0"/>
              <w:spacing w:after="0" w:line="240" w:lineRule="auto"/>
              <w:jc w:val="center"/>
              <w:rPr>
                <w:rFonts w:ascii="Times New Roman" w:hAnsi="Times New Roman"/>
                <w:sz w:val="28"/>
                <w:szCs w:val="28"/>
              </w:rPr>
            </w:pPr>
          </w:p>
        </w:tc>
      </w:tr>
      <w:tr w:rsidR="000B1C59" w:rsidRPr="00813F8C" w14:paraId="20A0FFB8" w14:textId="77777777" w:rsidTr="00F579A4">
        <w:trPr>
          <w:trHeight w:val="20"/>
        </w:trPr>
        <w:tc>
          <w:tcPr>
            <w:tcW w:w="8455" w:type="dxa"/>
            <w:gridSpan w:val="2"/>
            <w:tcBorders>
              <w:top w:val="single" w:sz="4" w:space="0" w:color="auto"/>
              <w:left w:val="single" w:sz="4" w:space="0" w:color="000000"/>
              <w:bottom w:val="single" w:sz="4" w:space="0" w:color="000000"/>
              <w:right w:val="nil"/>
            </w:tcBorders>
            <w:hideMark/>
          </w:tcPr>
          <w:p w14:paraId="26D62F61" w14:textId="77777777" w:rsidR="000B1C59" w:rsidRPr="00813F8C" w:rsidRDefault="000B1C59" w:rsidP="000B1C59">
            <w:pPr>
              <w:snapToGrid w:val="0"/>
              <w:spacing w:after="0" w:line="240" w:lineRule="auto"/>
              <w:jc w:val="both"/>
              <w:rPr>
                <w:rFonts w:ascii="Times New Roman" w:hAnsi="Times New Roman"/>
                <w:i/>
                <w:sz w:val="28"/>
                <w:szCs w:val="28"/>
              </w:rPr>
            </w:pPr>
            <w:r w:rsidRPr="00813F8C">
              <w:rPr>
                <w:rFonts w:ascii="Times New Roman" w:hAnsi="Times New Roman"/>
                <w:i/>
                <w:sz w:val="28"/>
                <w:szCs w:val="28"/>
              </w:rPr>
              <w:t>в том числе:</w:t>
            </w:r>
          </w:p>
          <w:p w14:paraId="01E451AB" w14:textId="77777777" w:rsidR="000B1C59" w:rsidRPr="00813F8C" w:rsidRDefault="000B1C59" w:rsidP="000B1C59">
            <w:pPr>
              <w:snapToGrid w:val="0"/>
              <w:spacing w:after="0" w:line="240" w:lineRule="auto"/>
              <w:jc w:val="both"/>
              <w:rPr>
                <w:rFonts w:ascii="Times New Roman" w:hAnsi="Times New Roman"/>
                <w:i/>
                <w:sz w:val="28"/>
                <w:szCs w:val="28"/>
              </w:rPr>
            </w:pPr>
            <w:r w:rsidRPr="00813F8C">
              <w:rPr>
                <w:rFonts w:ascii="Times New Roman" w:hAnsi="Times New Roman"/>
                <w:i/>
                <w:sz w:val="28"/>
                <w:szCs w:val="28"/>
              </w:rPr>
              <w:t xml:space="preserve">лабораторные и практические занятия </w:t>
            </w:r>
            <w:r>
              <w:rPr>
                <w:rFonts w:ascii="Times New Roman" w:hAnsi="Times New Roman"/>
                <w:i/>
                <w:sz w:val="28"/>
                <w:szCs w:val="28"/>
              </w:rPr>
              <w:t>профессионально-ориентированного содержания</w:t>
            </w:r>
            <w:r w:rsidRPr="00813F8C">
              <w:rPr>
                <w:rFonts w:ascii="Times New Roman" w:hAnsi="Times New Roman"/>
                <w:i/>
                <w:sz w:val="28"/>
                <w:szCs w:val="28"/>
              </w:rPr>
              <w:t xml:space="preserve"> *</w:t>
            </w:r>
          </w:p>
        </w:tc>
        <w:tc>
          <w:tcPr>
            <w:tcW w:w="2177" w:type="dxa"/>
            <w:tcBorders>
              <w:top w:val="single" w:sz="4" w:space="0" w:color="auto"/>
              <w:left w:val="single" w:sz="4" w:space="0" w:color="000000"/>
              <w:bottom w:val="single" w:sz="4" w:space="0" w:color="000000"/>
              <w:right w:val="single" w:sz="4" w:space="0" w:color="000000"/>
            </w:tcBorders>
          </w:tcPr>
          <w:p w14:paraId="2F1DADCB" w14:textId="77777777" w:rsidR="000B1C59" w:rsidRPr="00A22B5E" w:rsidRDefault="000B1C59" w:rsidP="000B1C59">
            <w:pPr>
              <w:snapToGrid w:val="0"/>
              <w:spacing w:after="0" w:line="240" w:lineRule="auto"/>
              <w:jc w:val="center"/>
              <w:rPr>
                <w:rFonts w:ascii="Times New Roman" w:hAnsi="Times New Roman"/>
                <w:i/>
                <w:sz w:val="28"/>
                <w:szCs w:val="28"/>
              </w:rPr>
            </w:pPr>
            <w:r>
              <w:rPr>
                <w:rFonts w:ascii="Times New Roman" w:hAnsi="Times New Roman"/>
                <w:i/>
                <w:sz w:val="28"/>
                <w:szCs w:val="28"/>
              </w:rPr>
              <w:t>-</w:t>
            </w:r>
          </w:p>
        </w:tc>
      </w:tr>
      <w:tr w:rsidR="00813F8C" w:rsidRPr="00813F8C" w14:paraId="0679ED6D" w14:textId="77777777" w:rsidTr="00F579A4">
        <w:trPr>
          <w:trHeight w:val="20"/>
        </w:trPr>
        <w:tc>
          <w:tcPr>
            <w:tcW w:w="8455" w:type="dxa"/>
            <w:gridSpan w:val="2"/>
            <w:tcBorders>
              <w:top w:val="single" w:sz="4" w:space="0" w:color="auto"/>
              <w:left w:val="single" w:sz="4" w:space="0" w:color="000000"/>
              <w:bottom w:val="single" w:sz="4" w:space="0" w:color="000000"/>
              <w:right w:val="nil"/>
            </w:tcBorders>
            <w:hideMark/>
          </w:tcPr>
          <w:p w14:paraId="5B7EFE73" w14:textId="77777777" w:rsidR="00813F8C" w:rsidRPr="00813F8C" w:rsidRDefault="00813F8C" w:rsidP="00813F8C">
            <w:pPr>
              <w:snapToGrid w:val="0"/>
              <w:spacing w:after="0" w:line="240" w:lineRule="auto"/>
              <w:ind w:firstLine="462"/>
              <w:jc w:val="both"/>
              <w:rPr>
                <w:rFonts w:ascii="Times New Roman" w:hAnsi="Times New Roman"/>
                <w:sz w:val="28"/>
                <w:szCs w:val="28"/>
              </w:rPr>
            </w:pPr>
            <w:r w:rsidRPr="00813F8C">
              <w:rPr>
                <w:rFonts w:ascii="Times New Roman" w:hAnsi="Times New Roman"/>
                <w:sz w:val="28"/>
                <w:szCs w:val="28"/>
              </w:rPr>
              <w:t>курсовая работа/</w:t>
            </w:r>
            <w:r w:rsidRPr="001E1E1E">
              <w:rPr>
                <w:rFonts w:ascii="Times New Roman" w:hAnsi="Times New Roman"/>
                <w:sz w:val="28"/>
                <w:szCs w:val="28"/>
              </w:rPr>
              <w:t>индивидуальный проект</w:t>
            </w:r>
          </w:p>
        </w:tc>
        <w:tc>
          <w:tcPr>
            <w:tcW w:w="2177" w:type="dxa"/>
            <w:tcBorders>
              <w:top w:val="single" w:sz="4" w:space="0" w:color="auto"/>
              <w:left w:val="single" w:sz="4" w:space="0" w:color="000000"/>
              <w:bottom w:val="single" w:sz="4" w:space="0" w:color="000000"/>
              <w:right w:val="single" w:sz="4" w:space="0" w:color="000000"/>
            </w:tcBorders>
          </w:tcPr>
          <w:p w14:paraId="31F45BFE" w14:textId="77777777" w:rsidR="00813F8C" w:rsidRPr="00813F8C" w:rsidRDefault="001E1E1E" w:rsidP="00813F8C">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583A80" w:rsidRPr="00813F8C" w14:paraId="6D93E188" w14:textId="77777777" w:rsidTr="00F579A4">
        <w:trPr>
          <w:trHeight w:val="20"/>
        </w:trPr>
        <w:tc>
          <w:tcPr>
            <w:tcW w:w="8455" w:type="dxa"/>
            <w:gridSpan w:val="2"/>
            <w:tcBorders>
              <w:top w:val="single" w:sz="4" w:space="0" w:color="auto"/>
              <w:left w:val="single" w:sz="4" w:space="0" w:color="000000"/>
              <w:bottom w:val="single" w:sz="4" w:space="0" w:color="000000"/>
              <w:right w:val="nil"/>
            </w:tcBorders>
            <w:hideMark/>
          </w:tcPr>
          <w:p w14:paraId="0E963363" w14:textId="77777777" w:rsidR="00583A80" w:rsidRPr="00891BFD" w:rsidRDefault="00583A80" w:rsidP="00583A80">
            <w:pPr>
              <w:snapToGrid w:val="0"/>
              <w:spacing w:after="0" w:line="240" w:lineRule="auto"/>
              <w:ind w:firstLine="494"/>
              <w:rPr>
                <w:rFonts w:ascii="Times New Roman" w:hAnsi="Times New Roman"/>
                <w:sz w:val="28"/>
                <w:szCs w:val="28"/>
              </w:rPr>
            </w:pPr>
            <w:r w:rsidRPr="00891BFD">
              <w:rPr>
                <w:rFonts w:ascii="Times New Roman" w:hAnsi="Times New Roman"/>
                <w:sz w:val="28"/>
                <w:szCs w:val="28"/>
              </w:rPr>
              <w:t>промежуточная аттестация** Дифференцированный зачет</w:t>
            </w:r>
          </w:p>
        </w:tc>
        <w:tc>
          <w:tcPr>
            <w:tcW w:w="2177" w:type="dxa"/>
            <w:tcBorders>
              <w:top w:val="single" w:sz="4" w:space="0" w:color="auto"/>
              <w:left w:val="single" w:sz="4" w:space="0" w:color="000000"/>
              <w:bottom w:val="single" w:sz="4" w:space="0" w:color="000000"/>
              <w:right w:val="single" w:sz="4" w:space="0" w:color="000000"/>
            </w:tcBorders>
          </w:tcPr>
          <w:p w14:paraId="333E06B3" w14:textId="77777777" w:rsidR="00583A80" w:rsidRPr="00583A80" w:rsidRDefault="00583A80" w:rsidP="00583A80">
            <w:pPr>
              <w:snapToGrid w:val="0"/>
              <w:spacing w:after="0" w:line="240" w:lineRule="auto"/>
              <w:jc w:val="center"/>
              <w:rPr>
                <w:rFonts w:ascii="Times New Roman" w:hAnsi="Times New Roman"/>
                <w:sz w:val="28"/>
                <w:szCs w:val="28"/>
              </w:rPr>
            </w:pPr>
            <w:r w:rsidRPr="00583A80">
              <w:rPr>
                <w:rFonts w:ascii="Times New Roman" w:hAnsi="Times New Roman"/>
                <w:sz w:val="28"/>
                <w:szCs w:val="28"/>
              </w:rPr>
              <w:t>2**</w:t>
            </w:r>
          </w:p>
        </w:tc>
      </w:tr>
      <w:tr w:rsidR="00813F8C" w:rsidRPr="00813F8C" w14:paraId="6F92B3DA" w14:textId="77777777" w:rsidTr="00F579A4">
        <w:trPr>
          <w:trHeight w:val="20"/>
        </w:trPr>
        <w:tc>
          <w:tcPr>
            <w:tcW w:w="8455" w:type="dxa"/>
            <w:gridSpan w:val="2"/>
            <w:tcBorders>
              <w:top w:val="single" w:sz="4" w:space="0" w:color="000000"/>
              <w:left w:val="single" w:sz="4" w:space="0" w:color="000000"/>
              <w:bottom w:val="single" w:sz="4" w:space="0" w:color="000000"/>
              <w:right w:val="nil"/>
            </w:tcBorders>
            <w:hideMark/>
          </w:tcPr>
          <w:p w14:paraId="5D401CCF" w14:textId="77777777" w:rsidR="00813F8C" w:rsidRPr="00813F8C" w:rsidRDefault="00813F8C" w:rsidP="00813F8C">
            <w:pPr>
              <w:snapToGrid w:val="0"/>
              <w:spacing w:after="0" w:line="240" w:lineRule="auto"/>
              <w:jc w:val="both"/>
              <w:rPr>
                <w:rFonts w:ascii="Times New Roman" w:hAnsi="Times New Roman"/>
                <w:b/>
                <w:sz w:val="28"/>
                <w:szCs w:val="28"/>
              </w:rPr>
            </w:pPr>
            <w:r w:rsidRPr="00813F8C">
              <w:rPr>
                <w:rFonts w:ascii="Times New Roman" w:hAnsi="Times New Roman"/>
                <w:b/>
                <w:sz w:val="28"/>
                <w:szCs w:val="28"/>
              </w:rPr>
              <w:t>Внеаудиторная самостоятельная работа обучающегося</w:t>
            </w:r>
          </w:p>
        </w:tc>
        <w:tc>
          <w:tcPr>
            <w:tcW w:w="2177" w:type="dxa"/>
            <w:tcBorders>
              <w:top w:val="single" w:sz="4" w:space="0" w:color="000000"/>
              <w:left w:val="single" w:sz="4" w:space="0" w:color="000000"/>
              <w:bottom w:val="single" w:sz="4" w:space="0" w:color="000000"/>
              <w:right w:val="single" w:sz="4" w:space="0" w:color="000000"/>
            </w:tcBorders>
          </w:tcPr>
          <w:p w14:paraId="7F9E1B85" w14:textId="77777777" w:rsidR="00813F8C" w:rsidRPr="00813F8C" w:rsidRDefault="00813F8C" w:rsidP="00813F8C">
            <w:pPr>
              <w:snapToGrid w:val="0"/>
              <w:spacing w:after="0" w:line="240" w:lineRule="auto"/>
              <w:jc w:val="center"/>
              <w:rPr>
                <w:rFonts w:ascii="Times New Roman" w:hAnsi="Times New Roman"/>
                <w:b/>
                <w:sz w:val="28"/>
                <w:szCs w:val="28"/>
              </w:rPr>
            </w:pPr>
            <w:r w:rsidRPr="00813F8C">
              <w:rPr>
                <w:rFonts w:ascii="Times New Roman" w:hAnsi="Times New Roman"/>
                <w:b/>
                <w:sz w:val="28"/>
                <w:szCs w:val="28"/>
              </w:rPr>
              <w:t>-</w:t>
            </w:r>
          </w:p>
        </w:tc>
      </w:tr>
      <w:tr w:rsidR="00813F8C" w:rsidRPr="00813F8C" w14:paraId="4A540EFA" w14:textId="77777777" w:rsidTr="00F579A4">
        <w:trPr>
          <w:trHeight w:val="20"/>
        </w:trPr>
        <w:tc>
          <w:tcPr>
            <w:tcW w:w="10632" w:type="dxa"/>
            <w:gridSpan w:val="3"/>
            <w:tcBorders>
              <w:top w:val="single" w:sz="4" w:space="0" w:color="000000"/>
              <w:left w:val="single" w:sz="4" w:space="0" w:color="000000"/>
              <w:bottom w:val="single" w:sz="4" w:space="0" w:color="000000"/>
              <w:right w:val="single" w:sz="4" w:space="0" w:color="000000"/>
            </w:tcBorders>
            <w:hideMark/>
          </w:tcPr>
          <w:p w14:paraId="6A0A99D2" w14:textId="77777777" w:rsidR="00813F8C" w:rsidRPr="00813F8C" w:rsidRDefault="00813F8C" w:rsidP="00813F8C">
            <w:pPr>
              <w:spacing w:after="0" w:line="240" w:lineRule="auto"/>
              <w:jc w:val="both"/>
              <w:rPr>
                <w:rFonts w:ascii="Times New Roman" w:hAnsi="Times New Roman"/>
                <w:iCs/>
                <w:sz w:val="28"/>
                <w:szCs w:val="28"/>
              </w:rPr>
            </w:pPr>
            <w:r w:rsidRPr="00813F8C">
              <w:rPr>
                <w:rFonts w:ascii="Times New Roman" w:hAnsi="Times New Roman"/>
                <w:b/>
                <w:iCs/>
                <w:sz w:val="28"/>
                <w:szCs w:val="28"/>
              </w:rPr>
              <w:t xml:space="preserve">Промежуточная аттестация </w:t>
            </w:r>
            <w:r w:rsidRPr="00813F8C">
              <w:rPr>
                <w:rFonts w:ascii="Times New Roman" w:hAnsi="Times New Roman"/>
                <w:iCs/>
                <w:sz w:val="28"/>
                <w:szCs w:val="28"/>
              </w:rPr>
              <w:t xml:space="preserve">(итоговая по дисциплине) в форме </w:t>
            </w:r>
            <w:r w:rsidR="00583A80">
              <w:rPr>
                <w:rFonts w:ascii="Times New Roman" w:hAnsi="Times New Roman"/>
                <w:iCs/>
                <w:sz w:val="28"/>
                <w:szCs w:val="28"/>
              </w:rPr>
              <w:t>дифференцированного зачета</w:t>
            </w:r>
            <w:r>
              <w:rPr>
                <w:rFonts w:ascii="Times New Roman" w:hAnsi="Times New Roman"/>
                <w:iCs/>
                <w:sz w:val="28"/>
                <w:szCs w:val="28"/>
              </w:rPr>
              <w:t xml:space="preserve"> </w:t>
            </w:r>
            <w:r w:rsidR="00583A80">
              <w:rPr>
                <w:rFonts w:ascii="Times New Roman" w:hAnsi="Times New Roman"/>
                <w:iCs/>
                <w:sz w:val="28"/>
                <w:szCs w:val="28"/>
              </w:rPr>
              <w:t>(</w:t>
            </w:r>
            <w:r>
              <w:rPr>
                <w:rFonts w:ascii="Times New Roman" w:hAnsi="Times New Roman"/>
                <w:iCs/>
                <w:sz w:val="28"/>
                <w:szCs w:val="28"/>
              </w:rPr>
              <w:t>2 семестр</w:t>
            </w:r>
            <w:r w:rsidR="00583A80">
              <w:rPr>
                <w:rFonts w:ascii="Times New Roman" w:hAnsi="Times New Roman"/>
                <w:iCs/>
                <w:sz w:val="28"/>
                <w:szCs w:val="28"/>
              </w:rPr>
              <w:t>)</w:t>
            </w:r>
          </w:p>
          <w:p w14:paraId="33BBEF39" w14:textId="77777777" w:rsidR="002328CD" w:rsidRPr="00813F8C" w:rsidRDefault="002328CD" w:rsidP="002328CD">
            <w:pPr>
              <w:spacing w:after="0" w:line="240" w:lineRule="auto"/>
              <w:ind w:firstLine="462"/>
              <w:jc w:val="both"/>
              <w:rPr>
                <w:rFonts w:ascii="Times New Roman" w:hAnsi="Times New Roman"/>
                <w:i/>
                <w:iCs/>
                <w:sz w:val="28"/>
                <w:szCs w:val="28"/>
              </w:rPr>
            </w:pPr>
            <w:r w:rsidRPr="00813F8C">
              <w:rPr>
                <w:rFonts w:ascii="Times New Roman" w:hAnsi="Times New Roman"/>
                <w:i/>
                <w:iCs/>
                <w:sz w:val="28"/>
                <w:szCs w:val="28"/>
              </w:rPr>
              <w:t xml:space="preserve">*часовая нагрузка на </w:t>
            </w:r>
            <w:r w:rsidRPr="00761537">
              <w:rPr>
                <w:rFonts w:ascii="Times New Roman" w:hAnsi="Times New Roman"/>
                <w:i/>
                <w:sz w:val="28"/>
                <w:szCs w:val="28"/>
              </w:rPr>
              <w:t>теоретические</w:t>
            </w:r>
            <w:r>
              <w:rPr>
                <w:rFonts w:ascii="Times New Roman" w:hAnsi="Times New Roman"/>
                <w:i/>
                <w:iCs/>
                <w:sz w:val="28"/>
                <w:szCs w:val="28"/>
              </w:rPr>
              <w:t xml:space="preserve">, </w:t>
            </w:r>
            <w:r w:rsidRPr="00813F8C">
              <w:rPr>
                <w:rFonts w:ascii="Times New Roman" w:hAnsi="Times New Roman"/>
                <w:i/>
                <w:iCs/>
                <w:sz w:val="28"/>
                <w:szCs w:val="28"/>
              </w:rPr>
              <w:t xml:space="preserve">лабораторные и/или практические занятия </w:t>
            </w:r>
            <w:r>
              <w:rPr>
                <w:rFonts w:ascii="Times New Roman" w:hAnsi="Times New Roman"/>
                <w:i/>
                <w:sz w:val="28"/>
                <w:szCs w:val="28"/>
              </w:rPr>
              <w:t>профессионально-ориентированного содержания</w:t>
            </w:r>
            <w:r w:rsidRPr="00813F8C">
              <w:rPr>
                <w:rFonts w:ascii="Times New Roman" w:hAnsi="Times New Roman"/>
                <w:i/>
                <w:iCs/>
                <w:sz w:val="28"/>
                <w:szCs w:val="28"/>
              </w:rPr>
              <w:t xml:space="preserve"> выделяются из часов </w:t>
            </w:r>
            <w:r>
              <w:rPr>
                <w:rFonts w:ascii="Times New Roman" w:hAnsi="Times New Roman"/>
                <w:i/>
                <w:iCs/>
                <w:sz w:val="28"/>
                <w:szCs w:val="28"/>
              </w:rPr>
              <w:t xml:space="preserve">теоретических, </w:t>
            </w:r>
            <w:r w:rsidRPr="00813F8C">
              <w:rPr>
                <w:rFonts w:ascii="Times New Roman" w:hAnsi="Times New Roman"/>
                <w:i/>
                <w:iCs/>
                <w:sz w:val="28"/>
                <w:szCs w:val="28"/>
              </w:rPr>
              <w:t>лабораторных и/или практических занятий</w:t>
            </w:r>
          </w:p>
          <w:p w14:paraId="4BD520B1" w14:textId="77777777" w:rsidR="00813F8C" w:rsidRPr="00813F8C" w:rsidRDefault="00813F8C" w:rsidP="00813F8C">
            <w:pPr>
              <w:spacing w:after="0" w:line="240" w:lineRule="auto"/>
              <w:ind w:firstLine="462"/>
              <w:jc w:val="both"/>
              <w:rPr>
                <w:rFonts w:ascii="Times New Roman" w:hAnsi="Times New Roman"/>
                <w:sz w:val="28"/>
                <w:szCs w:val="28"/>
              </w:rPr>
            </w:pPr>
            <w:r w:rsidRPr="00813F8C">
              <w:rPr>
                <w:rFonts w:ascii="Times New Roman" w:hAnsi="Times New Roman"/>
                <w:b/>
                <w:iCs/>
                <w:sz w:val="28"/>
                <w:szCs w:val="28"/>
              </w:rPr>
              <w:t>**</w:t>
            </w:r>
            <w:r w:rsidRPr="00813F8C">
              <w:rPr>
                <w:rFonts w:ascii="Times New Roman" w:hAnsi="Times New Roman"/>
                <w:i/>
                <w:iCs/>
                <w:sz w:val="28"/>
                <w:szCs w:val="28"/>
              </w:rPr>
              <w:t>на дифференцированный зачет и/или зачет выделяется не более 2 часов из часов обязательной аудиторной учебной нагрузки</w:t>
            </w:r>
          </w:p>
        </w:tc>
      </w:tr>
    </w:tbl>
    <w:p w14:paraId="15CF5D25" w14:textId="77777777" w:rsidR="00DD4598" w:rsidRDefault="00DD4598" w:rsidP="00E551F2">
      <w:pPr>
        <w:suppressAutoHyphens/>
        <w:spacing w:after="0" w:line="240" w:lineRule="auto"/>
        <w:ind w:firstLine="660"/>
        <w:rPr>
          <w:rFonts w:ascii="Times New Roman" w:hAnsi="Times New Roman"/>
          <w:b/>
          <w:sz w:val="28"/>
          <w:szCs w:val="28"/>
        </w:rPr>
      </w:pPr>
    </w:p>
    <w:p w14:paraId="4F35237D" w14:textId="77777777" w:rsidR="00317A49" w:rsidRPr="00E551F2" w:rsidRDefault="00317A49" w:rsidP="00E551F2">
      <w:pPr>
        <w:suppressAutoHyphens/>
        <w:spacing w:after="0" w:line="240" w:lineRule="auto"/>
        <w:ind w:firstLine="660"/>
        <w:rPr>
          <w:rFonts w:ascii="Times New Roman" w:hAnsi="Times New Roman"/>
          <w:b/>
          <w:sz w:val="28"/>
          <w:szCs w:val="28"/>
        </w:rPr>
      </w:pPr>
    </w:p>
    <w:p w14:paraId="449F6473" w14:textId="77777777" w:rsidR="006E15EC" w:rsidRPr="00E551F2" w:rsidRDefault="006E15EC" w:rsidP="006E15EC">
      <w:pPr>
        <w:suppressAutoHyphens/>
        <w:ind w:firstLine="660"/>
        <w:rPr>
          <w:rFonts w:ascii="Times New Roman" w:hAnsi="Times New Roman"/>
          <w:b/>
          <w:sz w:val="24"/>
          <w:szCs w:val="24"/>
        </w:rPr>
        <w:sectPr w:rsidR="006E15EC" w:rsidRPr="00E551F2" w:rsidSect="00BD4A37">
          <w:pgSz w:w="11906" w:h="16838"/>
          <w:pgMar w:top="1134" w:right="850" w:bottom="284" w:left="1276" w:header="708" w:footer="708" w:gutter="0"/>
          <w:cols w:space="720"/>
          <w:titlePg/>
          <w:docGrid w:linePitch="299"/>
        </w:sectPr>
      </w:pPr>
    </w:p>
    <w:p w14:paraId="31DD7B27" w14:textId="77777777" w:rsidR="002328CD" w:rsidRDefault="002328CD" w:rsidP="00B46307">
      <w:pPr>
        <w:pStyle w:val="3"/>
      </w:pPr>
      <w:bookmarkStart w:id="4" w:name="_Toc104277827"/>
      <w:r>
        <w:lastRenderedPageBreak/>
        <w:t>2.2</w:t>
      </w:r>
      <w:r w:rsidRPr="00E551F2">
        <w:t xml:space="preserve"> Тематический план</w:t>
      </w:r>
      <w:r>
        <w:t xml:space="preserve"> и содержание </w:t>
      </w:r>
      <w:r w:rsidRPr="00EB26DB">
        <w:t>учебной дисциплины</w:t>
      </w:r>
      <w:bookmarkEnd w:id="4"/>
    </w:p>
    <w:p w14:paraId="18CA45D0" w14:textId="77777777" w:rsidR="00B53962" w:rsidRPr="004B0C42" w:rsidRDefault="00B53962" w:rsidP="004B0C42">
      <w:pPr>
        <w:spacing w:after="0" w:line="240" w:lineRule="auto"/>
        <w:ind w:firstLine="709"/>
        <w:rPr>
          <w:rFonts w:ascii="Times New Roman" w:hAnsi="Times New Roman"/>
          <w:sz w:val="28"/>
          <w:szCs w:val="28"/>
        </w:rPr>
      </w:pP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4"/>
        <w:gridCol w:w="7938"/>
        <w:gridCol w:w="1134"/>
        <w:gridCol w:w="2551"/>
      </w:tblGrid>
      <w:tr w:rsidR="00F959C0" w:rsidRPr="00F959C0" w14:paraId="38505CD2" w14:textId="77777777" w:rsidTr="003F4DE0">
        <w:trPr>
          <w:tblHeader/>
        </w:trPr>
        <w:tc>
          <w:tcPr>
            <w:tcW w:w="3114" w:type="dxa"/>
            <w:tcBorders>
              <w:top w:val="single" w:sz="4" w:space="0" w:color="000000"/>
              <w:left w:val="single" w:sz="4" w:space="0" w:color="000000"/>
              <w:bottom w:val="single" w:sz="4" w:space="0" w:color="000000"/>
              <w:right w:val="single" w:sz="4" w:space="0" w:color="000000"/>
            </w:tcBorders>
            <w:vAlign w:val="center"/>
          </w:tcPr>
          <w:p w14:paraId="22E4EA59" w14:textId="77777777" w:rsidR="00F959C0" w:rsidRPr="00F959C0" w:rsidRDefault="00F959C0" w:rsidP="00F9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rPr>
            </w:pPr>
            <w:r w:rsidRPr="00F959C0">
              <w:rPr>
                <w:rFonts w:ascii="Times New Roman" w:hAnsi="Times New Roman"/>
                <w:b/>
              </w:rPr>
              <w:t>Наименование разделов и тем</w:t>
            </w:r>
          </w:p>
        </w:tc>
        <w:tc>
          <w:tcPr>
            <w:tcW w:w="7938" w:type="dxa"/>
            <w:tcBorders>
              <w:top w:val="single" w:sz="4" w:space="0" w:color="000000"/>
              <w:left w:val="single" w:sz="4" w:space="0" w:color="000000"/>
              <w:bottom w:val="single" w:sz="4" w:space="0" w:color="000000"/>
              <w:right w:val="single" w:sz="4" w:space="0" w:color="000000"/>
            </w:tcBorders>
            <w:vAlign w:val="center"/>
          </w:tcPr>
          <w:p w14:paraId="42FF0B22" w14:textId="77777777" w:rsidR="00F959C0" w:rsidRPr="00F959C0" w:rsidRDefault="00F959C0" w:rsidP="00F9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7" w:right="57"/>
              <w:jc w:val="center"/>
              <w:rPr>
                <w:rFonts w:ascii="Times New Roman" w:hAnsi="Times New Roman"/>
                <w:b/>
              </w:rPr>
            </w:pPr>
            <w:r w:rsidRPr="00F959C0">
              <w:rPr>
                <w:rFonts w:ascii="Times New Roman" w:hAnsi="Times New Roman"/>
                <w:b/>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134" w:type="dxa"/>
            <w:tcBorders>
              <w:top w:val="single" w:sz="4" w:space="0" w:color="000000"/>
              <w:left w:val="single" w:sz="4" w:space="0" w:color="000000"/>
              <w:bottom w:val="single" w:sz="4" w:space="0" w:color="000000"/>
              <w:right w:val="single" w:sz="4" w:space="0" w:color="000000"/>
            </w:tcBorders>
            <w:vAlign w:val="center"/>
          </w:tcPr>
          <w:p w14:paraId="4D5AF709" w14:textId="77777777" w:rsidR="00F959C0" w:rsidRPr="00F959C0" w:rsidRDefault="00F959C0" w:rsidP="00F9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color w:val="000000" w:themeColor="text1"/>
              </w:rPr>
            </w:pPr>
            <w:r w:rsidRPr="00F959C0">
              <w:rPr>
                <w:rFonts w:ascii="Times New Roman" w:hAnsi="Times New Roman"/>
                <w:b/>
                <w:color w:val="000000" w:themeColor="text1"/>
              </w:rPr>
              <w:t>Объём часов</w:t>
            </w:r>
          </w:p>
        </w:tc>
        <w:tc>
          <w:tcPr>
            <w:tcW w:w="2551" w:type="dxa"/>
            <w:tcBorders>
              <w:top w:val="single" w:sz="4" w:space="0" w:color="000000"/>
              <w:left w:val="single" w:sz="4" w:space="0" w:color="000000"/>
              <w:bottom w:val="single" w:sz="4" w:space="0" w:color="000000"/>
              <w:right w:val="single" w:sz="4" w:space="0" w:color="000000"/>
            </w:tcBorders>
            <w:vAlign w:val="center"/>
          </w:tcPr>
          <w:p w14:paraId="35C3EC63" w14:textId="77777777" w:rsidR="00F959C0" w:rsidRPr="00F959C0" w:rsidRDefault="00F959C0" w:rsidP="00F9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color w:val="000000" w:themeColor="text1"/>
              </w:rPr>
            </w:pPr>
            <w:r w:rsidRPr="00F959C0">
              <w:rPr>
                <w:rFonts w:ascii="Times New Roman" w:hAnsi="Times New Roman"/>
                <w:b/>
                <w:color w:val="000000" w:themeColor="text1"/>
              </w:rPr>
              <w:t xml:space="preserve">Формируемые общие и профессиональные компетенции </w:t>
            </w:r>
          </w:p>
        </w:tc>
      </w:tr>
      <w:tr w:rsidR="00F959C0" w:rsidRPr="00F959C0" w14:paraId="01612F52" w14:textId="77777777" w:rsidTr="003F4DE0">
        <w:tc>
          <w:tcPr>
            <w:tcW w:w="3114" w:type="dxa"/>
            <w:tcBorders>
              <w:top w:val="single" w:sz="4" w:space="0" w:color="000000"/>
              <w:left w:val="single" w:sz="4" w:space="0" w:color="000000"/>
              <w:bottom w:val="single" w:sz="4" w:space="0" w:color="000000"/>
              <w:right w:val="single" w:sz="4" w:space="0" w:color="000000"/>
            </w:tcBorders>
            <w:vAlign w:val="center"/>
          </w:tcPr>
          <w:p w14:paraId="7E05A95F" w14:textId="77777777" w:rsidR="00F959C0" w:rsidRPr="00F959C0" w:rsidRDefault="00F959C0" w:rsidP="00F959C0">
            <w:pPr>
              <w:spacing w:after="0" w:line="240" w:lineRule="auto"/>
              <w:jc w:val="center"/>
              <w:rPr>
                <w:rFonts w:ascii="Times New Roman" w:hAnsi="Times New Roman"/>
                <w:b/>
              </w:rPr>
            </w:pPr>
            <w:r w:rsidRPr="00F959C0">
              <w:rPr>
                <w:rFonts w:ascii="Times New Roman" w:hAnsi="Times New Roman"/>
                <w:b/>
              </w:rPr>
              <w:t>1</w:t>
            </w:r>
          </w:p>
        </w:tc>
        <w:tc>
          <w:tcPr>
            <w:tcW w:w="7938" w:type="dxa"/>
            <w:tcBorders>
              <w:top w:val="single" w:sz="4" w:space="0" w:color="000000"/>
              <w:left w:val="single" w:sz="4" w:space="0" w:color="000000"/>
              <w:bottom w:val="single" w:sz="4" w:space="0" w:color="000000"/>
              <w:right w:val="single" w:sz="4" w:space="0" w:color="000000"/>
            </w:tcBorders>
            <w:vAlign w:val="center"/>
          </w:tcPr>
          <w:p w14:paraId="3A3F8D7C" w14:textId="77777777" w:rsidR="00F959C0" w:rsidRPr="00F959C0" w:rsidRDefault="00F959C0" w:rsidP="00F959C0">
            <w:pPr>
              <w:spacing w:after="0" w:line="240" w:lineRule="auto"/>
              <w:jc w:val="center"/>
              <w:rPr>
                <w:rFonts w:ascii="Times New Roman" w:hAnsi="Times New Roman"/>
                <w:b/>
              </w:rPr>
            </w:pPr>
            <w:r w:rsidRPr="00F959C0">
              <w:rPr>
                <w:rFonts w:ascii="Times New Roman" w:hAnsi="Times New Roman"/>
                <w:b/>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33239E25" w14:textId="77777777" w:rsidR="00F959C0" w:rsidRPr="00F959C0" w:rsidRDefault="00F959C0" w:rsidP="00F959C0">
            <w:pPr>
              <w:spacing w:after="0" w:line="240" w:lineRule="auto"/>
              <w:jc w:val="center"/>
              <w:rPr>
                <w:rFonts w:ascii="Times New Roman" w:hAnsi="Times New Roman"/>
                <w:b/>
                <w:color w:val="000000" w:themeColor="text1"/>
              </w:rPr>
            </w:pPr>
            <w:r w:rsidRPr="00F959C0">
              <w:rPr>
                <w:rFonts w:ascii="Times New Roman" w:hAnsi="Times New Roman"/>
                <w:b/>
                <w:color w:val="000000" w:themeColor="text1"/>
              </w:rPr>
              <w:t>3</w:t>
            </w:r>
          </w:p>
        </w:tc>
        <w:tc>
          <w:tcPr>
            <w:tcW w:w="2551" w:type="dxa"/>
            <w:tcBorders>
              <w:top w:val="single" w:sz="4" w:space="0" w:color="000000"/>
              <w:left w:val="single" w:sz="4" w:space="0" w:color="000000"/>
              <w:bottom w:val="single" w:sz="4" w:space="0" w:color="000000"/>
              <w:right w:val="single" w:sz="4" w:space="0" w:color="000000"/>
            </w:tcBorders>
            <w:vAlign w:val="center"/>
          </w:tcPr>
          <w:p w14:paraId="7876D1F2" w14:textId="77777777" w:rsidR="00F959C0" w:rsidRPr="00F959C0" w:rsidRDefault="00F959C0" w:rsidP="00F959C0">
            <w:pPr>
              <w:spacing w:after="0" w:line="240" w:lineRule="auto"/>
              <w:jc w:val="center"/>
              <w:rPr>
                <w:rFonts w:ascii="Times New Roman" w:hAnsi="Times New Roman"/>
                <w:b/>
                <w:color w:val="000000" w:themeColor="text1"/>
              </w:rPr>
            </w:pPr>
            <w:r w:rsidRPr="00F959C0">
              <w:rPr>
                <w:rFonts w:ascii="Times New Roman" w:hAnsi="Times New Roman"/>
                <w:b/>
                <w:color w:val="000000" w:themeColor="text1"/>
              </w:rPr>
              <w:t>4</w:t>
            </w:r>
          </w:p>
        </w:tc>
      </w:tr>
      <w:tr w:rsidR="00F959C0" w:rsidRPr="00F959C0" w14:paraId="4421D5AF" w14:textId="77777777" w:rsidTr="003F4DE0">
        <w:tc>
          <w:tcPr>
            <w:tcW w:w="11052" w:type="dxa"/>
            <w:gridSpan w:val="2"/>
            <w:tcBorders>
              <w:top w:val="single" w:sz="4" w:space="0" w:color="000000"/>
              <w:left w:val="single" w:sz="4" w:space="0" w:color="000000"/>
              <w:bottom w:val="single" w:sz="4" w:space="0" w:color="000000"/>
              <w:right w:val="single" w:sz="4" w:space="0" w:color="000000"/>
            </w:tcBorders>
            <w:vAlign w:val="center"/>
          </w:tcPr>
          <w:p w14:paraId="086120C1" w14:textId="77777777" w:rsidR="00F959C0" w:rsidRPr="00F959C0" w:rsidRDefault="00F959C0" w:rsidP="00F9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r w:rsidRPr="00F959C0">
              <w:rPr>
                <w:rFonts w:ascii="Times New Roman" w:hAnsi="Times New Roman"/>
                <w:b/>
              </w:rPr>
              <w:t>ВСЕОБЩАЯ ИСТОРИЯ. 1914 – 1945 ГГ.</w:t>
            </w:r>
          </w:p>
        </w:tc>
        <w:tc>
          <w:tcPr>
            <w:tcW w:w="1134" w:type="dxa"/>
            <w:tcBorders>
              <w:top w:val="single" w:sz="4" w:space="0" w:color="000000"/>
              <w:left w:val="single" w:sz="4" w:space="0" w:color="000000"/>
              <w:bottom w:val="single" w:sz="4" w:space="0" w:color="000000"/>
              <w:right w:val="single" w:sz="4" w:space="0" w:color="000000"/>
            </w:tcBorders>
            <w:vAlign w:val="center"/>
          </w:tcPr>
          <w:p w14:paraId="113235ED" w14:textId="77777777" w:rsidR="00F959C0" w:rsidRPr="00F959C0" w:rsidRDefault="00F959C0" w:rsidP="00F959C0">
            <w:pPr>
              <w:spacing w:after="0" w:line="240" w:lineRule="auto"/>
              <w:jc w:val="center"/>
              <w:rPr>
                <w:rFonts w:ascii="Times New Roman" w:hAnsi="Times New Roman"/>
                <w:b/>
                <w:color w:val="000000" w:themeColor="text1"/>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4B91B6" w14:textId="77777777" w:rsidR="00F959C0" w:rsidRPr="00F959C0" w:rsidRDefault="00F959C0" w:rsidP="00F9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olor w:val="000000" w:themeColor="text1"/>
              </w:rPr>
            </w:pPr>
          </w:p>
        </w:tc>
      </w:tr>
      <w:tr w:rsidR="00F959C0" w:rsidRPr="00F959C0" w14:paraId="2D0F101B" w14:textId="77777777" w:rsidTr="003F4DE0">
        <w:tc>
          <w:tcPr>
            <w:tcW w:w="11052" w:type="dxa"/>
            <w:gridSpan w:val="2"/>
            <w:tcBorders>
              <w:top w:val="single" w:sz="4" w:space="0" w:color="000000"/>
              <w:left w:val="single" w:sz="4" w:space="0" w:color="000000"/>
              <w:bottom w:val="single" w:sz="4" w:space="0" w:color="000000"/>
              <w:right w:val="single" w:sz="4" w:space="0" w:color="000000"/>
            </w:tcBorders>
          </w:tcPr>
          <w:p w14:paraId="610F8592" w14:textId="77777777" w:rsidR="00F959C0" w:rsidRPr="00F959C0" w:rsidRDefault="00F959C0" w:rsidP="00F9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F959C0">
              <w:rPr>
                <w:rFonts w:ascii="Times New Roman" w:hAnsi="Times New Roman"/>
                <w:b/>
              </w:rPr>
              <w:t>Раздел 1. Мир накануне и в годы Первой мировой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2B841A91" w14:textId="77777777" w:rsidR="00F959C0" w:rsidRPr="00F959C0" w:rsidRDefault="00F959C0" w:rsidP="00F959C0">
            <w:pPr>
              <w:spacing w:after="0" w:line="240" w:lineRule="auto"/>
              <w:jc w:val="center"/>
              <w:rPr>
                <w:rFonts w:ascii="Times New Roman" w:hAnsi="Times New Roman"/>
                <w:b/>
                <w:color w:val="000000" w:themeColor="text1"/>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FBEF11" w14:textId="77777777" w:rsidR="00F959C0" w:rsidRPr="00F959C0" w:rsidRDefault="00F959C0" w:rsidP="00F959C0">
            <w:pPr>
              <w:spacing w:after="0" w:line="240" w:lineRule="auto"/>
              <w:jc w:val="center"/>
              <w:rPr>
                <w:rFonts w:ascii="Times New Roman" w:hAnsi="Times New Roman"/>
                <w:color w:val="000000" w:themeColor="text1"/>
              </w:rPr>
            </w:pPr>
          </w:p>
        </w:tc>
      </w:tr>
      <w:tr w:rsidR="00F959C0" w:rsidRPr="00F959C0" w14:paraId="65DCA41F" w14:textId="77777777" w:rsidTr="003F4DE0">
        <w:tc>
          <w:tcPr>
            <w:tcW w:w="3114" w:type="dxa"/>
            <w:vMerge w:val="restart"/>
            <w:tcBorders>
              <w:top w:val="single" w:sz="4" w:space="0" w:color="000000"/>
              <w:left w:val="single" w:sz="4" w:space="0" w:color="000000"/>
              <w:bottom w:val="single" w:sz="4" w:space="0" w:color="000000"/>
              <w:right w:val="single" w:sz="4" w:space="0" w:color="000000"/>
            </w:tcBorders>
          </w:tcPr>
          <w:p w14:paraId="35E9A6BD" w14:textId="77777777" w:rsidR="00F959C0" w:rsidRPr="00F959C0" w:rsidRDefault="00F959C0" w:rsidP="00F959C0">
            <w:pPr>
              <w:spacing w:after="0" w:line="240" w:lineRule="auto"/>
              <w:jc w:val="both"/>
              <w:rPr>
                <w:rFonts w:ascii="Times New Roman" w:hAnsi="Times New Roman"/>
                <w:b/>
              </w:rPr>
            </w:pPr>
            <w:r w:rsidRPr="00F959C0">
              <w:rPr>
                <w:rFonts w:ascii="Times New Roman" w:hAnsi="Times New Roman"/>
                <w:b/>
              </w:rPr>
              <w:t xml:space="preserve">Тема 1.1. Мир в начале ХХ в. </w:t>
            </w:r>
          </w:p>
          <w:p w14:paraId="5FAE6CB6" w14:textId="77777777" w:rsidR="00F959C0" w:rsidRPr="00F959C0" w:rsidRDefault="00F959C0" w:rsidP="00F959C0">
            <w:pPr>
              <w:spacing w:after="0" w:line="240" w:lineRule="auto"/>
              <w:jc w:val="both"/>
              <w:rPr>
                <w:rFonts w:ascii="Times New Roman" w:hAnsi="Times New Roman"/>
                <w:b/>
              </w:rPr>
            </w:pPr>
          </w:p>
          <w:p w14:paraId="418D69F8" w14:textId="77777777" w:rsidR="00F959C0" w:rsidRPr="00F959C0" w:rsidRDefault="00F959C0" w:rsidP="00F959C0">
            <w:pPr>
              <w:spacing w:after="0" w:line="240" w:lineRule="auto"/>
              <w:jc w:val="both"/>
              <w:rPr>
                <w:rFonts w:ascii="Times New Roman" w:hAnsi="Times New Roman"/>
                <w:b/>
              </w:rPr>
            </w:pPr>
            <w:r w:rsidRPr="00F959C0">
              <w:rPr>
                <w:rFonts w:ascii="Times New Roman" w:hAnsi="Times New Roman"/>
                <w:b/>
              </w:rPr>
              <w:t xml:space="preserve">Первая мировая </w:t>
            </w:r>
          </w:p>
          <w:p w14:paraId="69271F7D" w14:textId="77777777" w:rsidR="00F959C0" w:rsidRPr="00F959C0" w:rsidRDefault="00F959C0" w:rsidP="00F959C0">
            <w:pPr>
              <w:spacing w:after="0" w:line="240" w:lineRule="auto"/>
              <w:rPr>
                <w:rFonts w:ascii="Times New Roman" w:hAnsi="Times New Roman"/>
                <w:b/>
              </w:rPr>
            </w:pPr>
            <w:r w:rsidRPr="00F959C0">
              <w:rPr>
                <w:rFonts w:ascii="Times New Roman" w:hAnsi="Times New Roman"/>
                <w:b/>
              </w:rPr>
              <w:t>война. 1914–1918 гг.</w:t>
            </w:r>
          </w:p>
        </w:tc>
        <w:tc>
          <w:tcPr>
            <w:tcW w:w="7938" w:type="dxa"/>
            <w:tcBorders>
              <w:top w:val="single" w:sz="4" w:space="0" w:color="000000"/>
              <w:left w:val="single" w:sz="4" w:space="0" w:color="000000"/>
              <w:bottom w:val="single" w:sz="4" w:space="0" w:color="000000"/>
              <w:right w:val="single" w:sz="4" w:space="0" w:color="000000"/>
            </w:tcBorders>
          </w:tcPr>
          <w:p w14:paraId="1CEFFACB" w14:textId="77777777" w:rsidR="00F959C0" w:rsidRPr="00F959C0" w:rsidRDefault="00F959C0" w:rsidP="00F959C0">
            <w:pPr>
              <w:spacing w:after="0" w:line="240" w:lineRule="auto"/>
              <w:jc w:val="both"/>
              <w:rPr>
                <w:rFonts w:ascii="Times New Roman" w:hAnsi="Times New Roman"/>
                <w:b/>
              </w:rPr>
            </w:pPr>
            <w:r w:rsidRPr="00F959C0">
              <w:rPr>
                <w:rFonts w:ascii="Times New Roman" w:hAnsi="Times New Roman"/>
                <w:b/>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3D75054E" w14:textId="77777777" w:rsidR="00F959C0" w:rsidRPr="00F959C0" w:rsidRDefault="00F959C0" w:rsidP="00F959C0">
            <w:pPr>
              <w:spacing w:after="0" w:line="240" w:lineRule="auto"/>
              <w:jc w:val="center"/>
              <w:rPr>
                <w:rFonts w:ascii="Times New Roman" w:hAnsi="Times New Roman"/>
                <w:b/>
                <w:color w:val="000000" w:themeColor="text1"/>
              </w:rPr>
            </w:pPr>
            <w:r w:rsidRPr="00F959C0">
              <w:rPr>
                <w:rFonts w:ascii="Times New Roman" w:hAnsi="Times New Roman"/>
                <w:b/>
                <w:color w:val="000000" w:themeColor="text1"/>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5946B8"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02</w:t>
            </w:r>
          </w:p>
          <w:p w14:paraId="74FAE253"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05</w:t>
            </w:r>
          </w:p>
          <w:p w14:paraId="57C9700E"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06</w:t>
            </w:r>
          </w:p>
        </w:tc>
      </w:tr>
      <w:tr w:rsidR="00F959C0" w:rsidRPr="00F959C0" w14:paraId="152C83DD" w14:textId="77777777" w:rsidTr="003F4DE0">
        <w:tc>
          <w:tcPr>
            <w:tcW w:w="3114" w:type="dxa"/>
            <w:vMerge/>
            <w:tcBorders>
              <w:top w:val="single" w:sz="4" w:space="0" w:color="000000"/>
              <w:left w:val="single" w:sz="4" w:space="0" w:color="000000"/>
              <w:bottom w:val="single" w:sz="4" w:space="0" w:color="000000"/>
              <w:right w:val="single" w:sz="4" w:space="0" w:color="000000"/>
            </w:tcBorders>
          </w:tcPr>
          <w:p w14:paraId="5C912DB3" w14:textId="77777777" w:rsidR="00F959C0" w:rsidRPr="00F959C0" w:rsidRDefault="00F959C0" w:rsidP="00F959C0">
            <w:pPr>
              <w:spacing w:after="0" w:line="240" w:lineRule="auto"/>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tcPr>
          <w:p w14:paraId="48931035"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Понятие «Новейшее время».  Хронологические рамки и периодизация Новейшей истории. 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w:t>
            </w:r>
          </w:p>
          <w:p w14:paraId="4CE19579"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05302318"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BF04EC" w14:textId="77777777" w:rsidR="00F959C0" w:rsidRPr="00F959C0" w:rsidRDefault="00F959C0" w:rsidP="00F959C0">
            <w:pPr>
              <w:spacing w:after="0" w:line="240" w:lineRule="auto"/>
              <w:rPr>
                <w:rFonts w:ascii="Times New Roman" w:hAnsi="Times New Roman"/>
              </w:rPr>
            </w:pPr>
          </w:p>
        </w:tc>
      </w:tr>
      <w:tr w:rsidR="00F959C0" w:rsidRPr="00F959C0" w14:paraId="2DB6A525" w14:textId="77777777" w:rsidTr="003F4DE0">
        <w:tc>
          <w:tcPr>
            <w:tcW w:w="11052" w:type="dxa"/>
            <w:gridSpan w:val="2"/>
            <w:tcBorders>
              <w:top w:val="single" w:sz="4" w:space="0" w:color="000000"/>
              <w:left w:val="single" w:sz="4" w:space="0" w:color="000000"/>
              <w:bottom w:val="single" w:sz="4" w:space="0" w:color="000000"/>
              <w:right w:val="single" w:sz="4" w:space="0" w:color="000000"/>
            </w:tcBorders>
          </w:tcPr>
          <w:p w14:paraId="67CB7C9D" w14:textId="77777777" w:rsidR="00F959C0" w:rsidRPr="00F959C0" w:rsidRDefault="00F959C0" w:rsidP="00F959C0">
            <w:pPr>
              <w:spacing w:after="0" w:line="240" w:lineRule="auto"/>
              <w:jc w:val="both"/>
              <w:rPr>
                <w:rFonts w:ascii="Times New Roman" w:hAnsi="Times New Roman"/>
                <w:b/>
              </w:rPr>
            </w:pPr>
            <w:r w:rsidRPr="00F959C0">
              <w:rPr>
                <w:rFonts w:ascii="Times New Roman" w:hAnsi="Times New Roman"/>
                <w:b/>
              </w:rPr>
              <w:t>Раздел 2. Мир в 1918-1938 гг.</w:t>
            </w:r>
          </w:p>
        </w:tc>
        <w:tc>
          <w:tcPr>
            <w:tcW w:w="1134" w:type="dxa"/>
            <w:tcBorders>
              <w:top w:val="single" w:sz="4" w:space="0" w:color="000000"/>
              <w:left w:val="single" w:sz="4" w:space="0" w:color="000000"/>
              <w:bottom w:val="single" w:sz="4" w:space="0" w:color="000000"/>
              <w:right w:val="single" w:sz="4" w:space="0" w:color="000000"/>
            </w:tcBorders>
            <w:vAlign w:val="center"/>
          </w:tcPr>
          <w:p w14:paraId="0478903F" w14:textId="77777777" w:rsidR="00F959C0" w:rsidRPr="00F959C0" w:rsidRDefault="00F959C0" w:rsidP="00F959C0">
            <w:pPr>
              <w:spacing w:after="0" w:line="240" w:lineRule="auto"/>
              <w:jc w:val="center"/>
              <w:rPr>
                <w:rFonts w:ascii="Times New Roman" w:hAnsi="Times New Roman"/>
                <w:b/>
                <w:color w:val="000000" w:themeColor="text1"/>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20426202" w14:textId="77777777" w:rsidR="00F959C0" w:rsidRPr="00F959C0" w:rsidRDefault="00F959C0" w:rsidP="00F959C0">
            <w:pPr>
              <w:spacing w:after="0" w:line="240" w:lineRule="auto"/>
              <w:jc w:val="center"/>
              <w:rPr>
                <w:rFonts w:ascii="Times New Roman" w:hAnsi="Times New Roman"/>
                <w:color w:val="000000" w:themeColor="text1"/>
              </w:rPr>
            </w:pPr>
          </w:p>
        </w:tc>
      </w:tr>
      <w:tr w:rsidR="00F959C0" w:rsidRPr="00F959C0" w14:paraId="0A7BD81D" w14:textId="77777777" w:rsidTr="003F4DE0">
        <w:tc>
          <w:tcPr>
            <w:tcW w:w="3114" w:type="dxa"/>
            <w:vMerge w:val="restart"/>
            <w:tcBorders>
              <w:top w:val="single" w:sz="4" w:space="0" w:color="000000"/>
              <w:left w:val="single" w:sz="4" w:space="0" w:color="000000"/>
              <w:bottom w:val="single" w:sz="4" w:space="0" w:color="000000"/>
              <w:right w:val="single" w:sz="4" w:space="0" w:color="000000"/>
            </w:tcBorders>
          </w:tcPr>
          <w:p w14:paraId="52EA3BAE" w14:textId="77777777" w:rsidR="00F959C0" w:rsidRPr="00F959C0" w:rsidRDefault="00F959C0" w:rsidP="00F959C0">
            <w:pPr>
              <w:spacing w:after="0" w:line="240" w:lineRule="auto"/>
              <w:rPr>
                <w:rFonts w:ascii="Times New Roman" w:hAnsi="Times New Roman"/>
                <w:b/>
              </w:rPr>
            </w:pPr>
            <w:r w:rsidRPr="00F959C0">
              <w:rPr>
                <w:rFonts w:ascii="Times New Roman" w:hAnsi="Times New Roman"/>
                <w:b/>
              </w:rPr>
              <w:t xml:space="preserve">Тема 2.1. Распад империй </w:t>
            </w:r>
          </w:p>
          <w:p w14:paraId="7F0067BC" w14:textId="77777777" w:rsidR="00F959C0" w:rsidRPr="00F959C0" w:rsidRDefault="00F959C0" w:rsidP="00F959C0">
            <w:pPr>
              <w:spacing w:after="0" w:line="240" w:lineRule="auto"/>
              <w:rPr>
                <w:rFonts w:ascii="Times New Roman" w:hAnsi="Times New Roman"/>
                <w:b/>
              </w:rPr>
            </w:pPr>
            <w:r w:rsidRPr="00F959C0">
              <w:rPr>
                <w:rFonts w:ascii="Times New Roman" w:hAnsi="Times New Roman"/>
                <w:b/>
              </w:rPr>
              <w:t xml:space="preserve">и образование новых </w:t>
            </w:r>
          </w:p>
          <w:p w14:paraId="4D989C38" w14:textId="77777777" w:rsidR="00F959C0" w:rsidRPr="00F959C0" w:rsidRDefault="00F959C0" w:rsidP="00F959C0">
            <w:pPr>
              <w:spacing w:after="0" w:line="240" w:lineRule="auto"/>
              <w:rPr>
                <w:rFonts w:ascii="Times New Roman" w:hAnsi="Times New Roman"/>
                <w:b/>
              </w:rPr>
            </w:pPr>
            <w:r w:rsidRPr="00F959C0">
              <w:rPr>
                <w:rFonts w:ascii="Times New Roman" w:hAnsi="Times New Roman"/>
                <w:b/>
              </w:rPr>
              <w:t xml:space="preserve">национальных </w:t>
            </w:r>
          </w:p>
          <w:p w14:paraId="72ADF32C" w14:textId="77777777" w:rsidR="00F959C0" w:rsidRPr="00F959C0" w:rsidRDefault="00F959C0" w:rsidP="00F959C0">
            <w:pPr>
              <w:spacing w:after="0" w:line="240" w:lineRule="auto"/>
              <w:rPr>
                <w:rFonts w:ascii="Times New Roman" w:hAnsi="Times New Roman"/>
                <w:b/>
              </w:rPr>
            </w:pPr>
            <w:r w:rsidRPr="00F959C0">
              <w:rPr>
                <w:rFonts w:ascii="Times New Roman" w:hAnsi="Times New Roman"/>
                <w:b/>
              </w:rPr>
              <w:t>государств в Европе</w:t>
            </w:r>
          </w:p>
        </w:tc>
        <w:tc>
          <w:tcPr>
            <w:tcW w:w="7938" w:type="dxa"/>
            <w:tcBorders>
              <w:top w:val="single" w:sz="4" w:space="0" w:color="000000"/>
              <w:left w:val="single" w:sz="4" w:space="0" w:color="000000"/>
              <w:bottom w:val="single" w:sz="4" w:space="0" w:color="000000"/>
              <w:right w:val="single" w:sz="4" w:space="0" w:color="000000"/>
            </w:tcBorders>
          </w:tcPr>
          <w:p w14:paraId="1656CF3B" w14:textId="77777777" w:rsidR="00F959C0" w:rsidRPr="00F959C0" w:rsidRDefault="00F959C0" w:rsidP="00F959C0">
            <w:pPr>
              <w:spacing w:after="0" w:line="240" w:lineRule="auto"/>
              <w:jc w:val="both"/>
              <w:rPr>
                <w:rFonts w:ascii="Times New Roman" w:hAnsi="Times New Roman"/>
                <w:b/>
              </w:rPr>
            </w:pPr>
            <w:r w:rsidRPr="00F959C0">
              <w:rPr>
                <w:rFonts w:ascii="Times New Roman" w:hAnsi="Times New Roman"/>
                <w:b/>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1B58C1CF" w14:textId="77777777" w:rsidR="00F959C0" w:rsidRPr="00F959C0" w:rsidRDefault="00F959C0" w:rsidP="00F959C0">
            <w:pPr>
              <w:spacing w:after="0" w:line="240" w:lineRule="auto"/>
              <w:jc w:val="center"/>
              <w:rPr>
                <w:rFonts w:ascii="Times New Roman" w:hAnsi="Times New Roman"/>
                <w:b/>
                <w:color w:val="000000" w:themeColor="text1"/>
              </w:rPr>
            </w:pPr>
            <w:r w:rsidRPr="00F959C0">
              <w:rPr>
                <w:rFonts w:ascii="Times New Roman" w:hAnsi="Times New Roman"/>
                <w:b/>
                <w:color w:val="000000" w:themeColor="text1"/>
              </w:rPr>
              <w:t>12</w:t>
            </w:r>
          </w:p>
        </w:tc>
        <w:tc>
          <w:tcPr>
            <w:tcW w:w="2551" w:type="dxa"/>
            <w:vMerge w:val="restart"/>
            <w:tcBorders>
              <w:top w:val="single" w:sz="4" w:space="0" w:color="000000"/>
              <w:left w:val="single" w:sz="4" w:space="0" w:color="000000"/>
              <w:bottom w:val="single" w:sz="4" w:space="0" w:color="000000"/>
              <w:right w:val="single" w:sz="4" w:space="0" w:color="000000"/>
            </w:tcBorders>
            <w:vAlign w:val="center"/>
          </w:tcPr>
          <w:p w14:paraId="370FDE98"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02</w:t>
            </w:r>
          </w:p>
          <w:p w14:paraId="76DB3020"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05</w:t>
            </w:r>
          </w:p>
          <w:p w14:paraId="51D243B2"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06</w:t>
            </w:r>
          </w:p>
        </w:tc>
      </w:tr>
      <w:tr w:rsidR="00F959C0" w:rsidRPr="00F959C0" w14:paraId="7A9DF03D" w14:textId="77777777" w:rsidTr="003F4DE0">
        <w:tc>
          <w:tcPr>
            <w:tcW w:w="3114" w:type="dxa"/>
            <w:vMerge/>
            <w:tcBorders>
              <w:top w:val="single" w:sz="4" w:space="0" w:color="000000"/>
              <w:left w:val="single" w:sz="4" w:space="0" w:color="000000"/>
              <w:bottom w:val="single" w:sz="4" w:space="0" w:color="000000"/>
              <w:right w:val="single" w:sz="4" w:space="0" w:color="000000"/>
            </w:tcBorders>
          </w:tcPr>
          <w:p w14:paraId="4C1E78D9" w14:textId="77777777" w:rsidR="00F959C0" w:rsidRPr="00F959C0" w:rsidRDefault="00F959C0" w:rsidP="00F959C0">
            <w:pPr>
              <w:spacing w:after="0" w:line="240" w:lineRule="auto"/>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tcPr>
          <w:p w14:paraId="480EEC08"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tc>
        <w:tc>
          <w:tcPr>
            <w:tcW w:w="1134" w:type="dxa"/>
            <w:vMerge w:val="restart"/>
            <w:tcBorders>
              <w:top w:val="single" w:sz="4" w:space="0" w:color="000000"/>
              <w:left w:val="single" w:sz="4" w:space="0" w:color="000000"/>
              <w:right w:val="single" w:sz="4" w:space="0" w:color="000000"/>
            </w:tcBorders>
            <w:vAlign w:val="center"/>
          </w:tcPr>
          <w:p w14:paraId="7F81C884"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12</w:t>
            </w:r>
          </w:p>
        </w:tc>
        <w:tc>
          <w:tcPr>
            <w:tcW w:w="2551" w:type="dxa"/>
            <w:vMerge/>
            <w:tcBorders>
              <w:top w:val="single" w:sz="4" w:space="0" w:color="000000"/>
              <w:left w:val="single" w:sz="4" w:space="0" w:color="000000"/>
              <w:bottom w:val="single" w:sz="4" w:space="0" w:color="000000"/>
              <w:right w:val="single" w:sz="4" w:space="0" w:color="000000"/>
            </w:tcBorders>
            <w:vAlign w:val="center"/>
          </w:tcPr>
          <w:p w14:paraId="30F67973" w14:textId="77777777" w:rsidR="00F959C0" w:rsidRPr="00F959C0" w:rsidRDefault="00F959C0" w:rsidP="00F959C0">
            <w:pPr>
              <w:spacing w:after="0" w:line="240" w:lineRule="auto"/>
              <w:rPr>
                <w:rFonts w:ascii="Times New Roman" w:hAnsi="Times New Roman"/>
              </w:rPr>
            </w:pPr>
          </w:p>
        </w:tc>
      </w:tr>
      <w:tr w:rsidR="00F959C0" w:rsidRPr="00F959C0" w14:paraId="266C8F40" w14:textId="77777777" w:rsidTr="003F4DE0">
        <w:tc>
          <w:tcPr>
            <w:tcW w:w="3114" w:type="dxa"/>
            <w:vMerge w:val="restart"/>
            <w:tcBorders>
              <w:top w:val="single" w:sz="4" w:space="0" w:color="000000"/>
              <w:left w:val="single" w:sz="4" w:space="0" w:color="000000"/>
              <w:bottom w:val="single" w:sz="4" w:space="0" w:color="000000"/>
              <w:right w:val="single" w:sz="4" w:space="0" w:color="000000"/>
            </w:tcBorders>
          </w:tcPr>
          <w:p w14:paraId="18164E99" w14:textId="77777777" w:rsidR="00F959C0" w:rsidRPr="00F959C0" w:rsidRDefault="00F959C0" w:rsidP="00F959C0">
            <w:pPr>
              <w:spacing w:after="0" w:line="240" w:lineRule="auto"/>
              <w:rPr>
                <w:rFonts w:ascii="Times New Roman" w:hAnsi="Times New Roman"/>
              </w:rPr>
            </w:pPr>
            <w:r w:rsidRPr="00F959C0">
              <w:rPr>
                <w:rFonts w:ascii="Times New Roman" w:hAnsi="Times New Roman"/>
                <w:b/>
              </w:rPr>
              <w:t>Тема 2.2. Версальско-Вашингтонская система международных отношений</w:t>
            </w:r>
          </w:p>
        </w:tc>
        <w:tc>
          <w:tcPr>
            <w:tcW w:w="7938" w:type="dxa"/>
            <w:tcBorders>
              <w:top w:val="single" w:sz="4" w:space="0" w:color="000000"/>
              <w:left w:val="single" w:sz="4" w:space="0" w:color="000000"/>
              <w:bottom w:val="single" w:sz="4" w:space="0" w:color="000000"/>
              <w:right w:val="single" w:sz="4" w:space="0" w:color="000000"/>
            </w:tcBorders>
          </w:tcPr>
          <w:p w14:paraId="2AD1EF91"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b/>
              </w:rPr>
              <w:t>Основное содержание</w:t>
            </w:r>
          </w:p>
        </w:tc>
        <w:tc>
          <w:tcPr>
            <w:tcW w:w="1134" w:type="dxa"/>
            <w:vMerge/>
            <w:tcBorders>
              <w:left w:val="single" w:sz="4" w:space="0" w:color="000000"/>
              <w:right w:val="single" w:sz="4" w:space="0" w:color="000000"/>
            </w:tcBorders>
            <w:vAlign w:val="center"/>
          </w:tcPr>
          <w:p w14:paraId="52E0590E" w14:textId="77777777" w:rsidR="00F959C0" w:rsidRPr="00F959C0" w:rsidRDefault="00F959C0" w:rsidP="00F959C0">
            <w:pPr>
              <w:spacing w:after="0" w:line="240" w:lineRule="auto"/>
              <w:jc w:val="center"/>
              <w:rPr>
                <w:rFonts w:ascii="Times New Roman" w:hAnsi="Times New Roman"/>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vAlign w:val="center"/>
          </w:tcPr>
          <w:p w14:paraId="03C53D97"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02</w:t>
            </w:r>
          </w:p>
          <w:p w14:paraId="40D8729E"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05</w:t>
            </w:r>
          </w:p>
          <w:p w14:paraId="4AB1EA0B"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06</w:t>
            </w:r>
          </w:p>
        </w:tc>
      </w:tr>
      <w:tr w:rsidR="00F959C0" w:rsidRPr="00F959C0" w14:paraId="541E1860" w14:textId="77777777" w:rsidTr="003F4DE0">
        <w:tc>
          <w:tcPr>
            <w:tcW w:w="3114" w:type="dxa"/>
            <w:vMerge/>
            <w:tcBorders>
              <w:top w:val="single" w:sz="4" w:space="0" w:color="000000"/>
              <w:left w:val="single" w:sz="4" w:space="0" w:color="000000"/>
              <w:bottom w:val="single" w:sz="4" w:space="0" w:color="000000"/>
              <w:right w:val="single" w:sz="4" w:space="0" w:color="000000"/>
            </w:tcBorders>
          </w:tcPr>
          <w:p w14:paraId="2DC04944" w14:textId="77777777" w:rsidR="00F959C0" w:rsidRPr="00F959C0" w:rsidRDefault="00F959C0" w:rsidP="00F959C0">
            <w:pPr>
              <w:spacing w:after="0" w:line="240" w:lineRule="auto"/>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tcPr>
          <w:p w14:paraId="44C78653"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tc>
        <w:tc>
          <w:tcPr>
            <w:tcW w:w="1134" w:type="dxa"/>
            <w:vMerge/>
            <w:tcBorders>
              <w:left w:val="single" w:sz="4" w:space="0" w:color="000000"/>
              <w:right w:val="single" w:sz="4" w:space="0" w:color="000000"/>
            </w:tcBorders>
            <w:vAlign w:val="center"/>
          </w:tcPr>
          <w:p w14:paraId="35790913" w14:textId="77777777" w:rsidR="00F959C0" w:rsidRPr="00F959C0" w:rsidRDefault="00F959C0" w:rsidP="00F959C0">
            <w:pPr>
              <w:spacing w:after="0" w:line="240" w:lineRule="auto"/>
              <w:jc w:val="center"/>
              <w:rPr>
                <w:rFonts w:ascii="Times New Roman" w:hAnsi="Times New Roman"/>
                <w:color w:val="000000" w:themeColor="text1"/>
              </w:rPr>
            </w:pPr>
          </w:p>
        </w:tc>
        <w:tc>
          <w:tcPr>
            <w:tcW w:w="2551" w:type="dxa"/>
            <w:vMerge/>
            <w:tcBorders>
              <w:top w:val="single" w:sz="4" w:space="0" w:color="000000"/>
              <w:left w:val="single" w:sz="4" w:space="0" w:color="000000"/>
              <w:bottom w:val="single" w:sz="4" w:space="0" w:color="000000"/>
              <w:right w:val="single" w:sz="4" w:space="0" w:color="000000"/>
            </w:tcBorders>
            <w:vAlign w:val="center"/>
          </w:tcPr>
          <w:p w14:paraId="7F5DFF75" w14:textId="77777777" w:rsidR="00F959C0" w:rsidRPr="00F959C0" w:rsidRDefault="00F959C0" w:rsidP="00F959C0">
            <w:pPr>
              <w:spacing w:after="0" w:line="240" w:lineRule="auto"/>
              <w:rPr>
                <w:rFonts w:ascii="Times New Roman" w:hAnsi="Times New Roman"/>
              </w:rPr>
            </w:pPr>
          </w:p>
        </w:tc>
      </w:tr>
      <w:tr w:rsidR="00F959C0" w:rsidRPr="00F959C0" w14:paraId="3CAF183F" w14:textId="77777777" w:rsidTr="003F4DE0">
        <w:tc>
          <w:tcPr>
            <w:tcW w:w="3114" w:type="dxa"/>
            <w:vMerge w:val="restart"/>
            <w:tcBorders>
              <w:top w:val="single" w:sz="4" w:space="0" w:color="000000"/>
              <w:left w:val="single" w:sz="4" w:space="0" w:color="000000"/>
              <w:bottom w:val="single" w:sz="4" w:space="0" w:color="000000"/>
              <w:right w:val="single" w:sz="4" w:space="0" w:color="000000"/>
            </w:tcBorders>
          </w:tcPr>
          <w:p w14:paraId="2199F1DE" w14:textId="77777777" w:rsidR="00F959C0" w:rsidRPr="00F959C0" w:rsidRDefault="00F959C0" w:rsidP="00F959C0">
            <w:pPr>
              <w:spacing w:after="0" w:line="240" w:lineRule="auto"/>
              <w:rPr>
                <w:rFonts w:ascii="Times New Roman" w:hAnsi="Times New Roman"/>
                <w:b/>
              </w:rPr>
            </w:pPr>
            <w:r w:rsidRPr="00F959C0">
              <w:rPr>
                <w:rFonts w:ascii="Times New Roman" w:hAnsi="Times New Roman"/>
                <w:b/>
              </w:rPr>
              <w:t>Тема 2.3. Страны Европы и Северной Америки в 1920-е гг.</w:t>
            </w:r>
          </w:p>
        </w:tc>
        <w:tc>
          <w:tcPr>
            <w:tcW w:w="7938" w:type="dxa"/>
            <w:tcBorders>
              <w:top w:val="single" w:sz="4" w:space="0" w:color="000000"/>
              <w:left w:val="single" w:sz="4" w:space="0" w:color="000000"/>
              <w:bottom w:val="single" w:sz="4" w:space="0" w:color="000000"/>
              <w:right w:val="single" w:sz="4" w:space="0" w:color="000000"/>
            </w:tcBorders>
          </w:tcPr>
          <w:p w14:paraId="29E0A712" w14:textId="77777777" w:rsidR="00F959C0" w:rsidRPr="00F959C0" w:rsidRDefault="00F959C0" w:rsidP="00F959C0">
            <w:pPr>
              <w:spacing w:after="0" w:line="240" w:lineRule="auto"/>
              <w:jc w:val="both"/>
              <w:rPr>
                <w:rFonts w:ascii="Times New Roman" w:hAnsi="Times New Roman"/>
                <w:b/>
              </w:rPr>
            </w:pPr>
            <w:r w:rsidRPr="00F959C0">
              <w:rPr>
                <w:rFonts w:ascii="Times New Roman" w:hAnsi="Times New Roman"/>
                <w:b/>
              </w:rPr>
              <w:t>Основное содержание</w:t>
            </w:r>
          </w:p>
        </w:tc>
        <w:tc>
          <w:tcPr>
            <w:tcW w:w="1134" w:type="dxa"/>
            <w:vMerge/>
            <w:tcBorders>
              <w:left w:val="single" w:sz="4" w:space="0" w:color="000000"/>
              <w:right w:val="single" w:sz="4" w:space="0" w:color="000000"/>
            </w:tcBorders>
            <w:vAlign w:val="center"/>
          </w:tcPr>
          <w:p w14:paraId="2A7613B7" w14:textId="77777777" w:rsidR="00F959C0" w:rsidRPr="00F959C0" w:rsidRDefault="00F959C0" w:rsidP="00F959C0">
            <w:pPr>
              <w:spacing w:after="0" w:line="240" w:lineRule="auto"/>
              <w:jc w:val="center"/>
              <w:rPr>
                <w:rFonts w:ascii="Times New Roman" w:hAnsi="Times New Roman"/>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vAlign w:val="center"/>
          </w:tcPr>
          <w:p w14:paraId="0EDF1379"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02</w:t>
            </w:r>
          </w:p>
          <w:p w14:paraId="1EFAC115"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05</w:t>
            </w:r>
          </w:p>
          <w:p w14:paraId="14CDF7FB"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06</w:t>
            </w:r>
          </w:p>
        </w:tc>
      </w:tr>
      <w:tr w:rsidR="00F959C0" w:rsidRPr="00F959C0" w14:paraId="09F2395E" w14:textId="77777777" w:rsidTr="003F4DE0">
        <w:tc>
          <w:tcPr>
            <w:tcW w:w="3114" w:type="dxa"/>
            <w:vMerge/>
            <w:tcBorders>
              <w:top w:val="single" w:sz="4" w:space="0" w:color="000000"/>
              <w:left w:val="single" w:sz="4" w:space="0" w:color="000000"/>
              <w:bottom w:val="single" w:sz="4" w:space="0" w:color="000000"/>
              <w:right w:val="single" w:sz="4" w:space="0" w:color="000000"/>
            </w:tcBorders>
          </w:tcPr>
          <w:p w14:paraId="24420E57" w14:textId="77777777" w:rsidR="00F959C0" w:rsidRPr="00F959C0" w:rsidRDefault="00F959C0" w:rsidP="00F959C0">
            <w:pPr>
              <w:spacing w:after="0" w:line="240" w:lineRule="auto"/>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tcPr>
          <w:p w14:paraId="152CF733"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Послевоенная стабилизация. Факторы, способствующие изменениям в социально-экономической сфере в странах Запада. Экономический бум. Демократизация </w:t>
            </w:r>
            <w:r w:rsidRPr="00F959C0">
              <w:rPr>
                <w:rFonts w:ascii="Times New Roman" w:hAnsi="Times New Roman"/>
              </w:rPr>
              <w:lastRenderedPageBreak/>
              <w:t xml:space="preserve">общественной жизни, возникновение массового общества. Влияние социалистических партий и профсоюзов. </w:t>
            </w:r>
          </w:p>
          <w:p w14:paraId="79141FF6"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14:paraId="141B28AA"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14:paraId="70F3C4D1"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14:paraId="52D27591"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tc>
        <w:tc>
          <w:tcPr>
            <w:tcW w:w="1134" w:type="dxa"/>
            <w:vMerge/>
            <w:tcBorders>
              <w:left w:val="single" w:sz="4" w:space="0" w:color="000000"/>
              <w:right w:val="single" w:sz="4" w:space="0" w:color="000000"/>
            </w:tcBorders>
            <w:vAlign w:val="center"/>
          </w:tcPr>
          <w:p w14:paraId="6EF52E63" w14:textId="77777777" w:rsidR="00F959C0" w:rsidRPr="00F959C0" w:rsidRDefault="00F959C0" w:rsidP="00F959C0">
            <w:pPr>
              <w:spacing w:after="0" w:line="240" w:lineRule="auto"/>
              <w:jc w:val="center"/>
              <w:rPr>
                <w:rFonts w:ascii="Times New Roman" w:hAnsi="Times New Roman"/>
                <w:color w:val="000000" w:themeColor="text1"/>
              </w:rPr>
            </w:pPr>
          </w:p>
        </w:tc>
        <w:tc>
          <w:tcPr>
            <w:tcW w:w="2551" w:type="dxa"/>
            <w:vMerge/>
            <w:tcBorders>
              <w:top w:val="single" w:sz="4" w:space="0" w:color="000000"/>
              <w:left w:val="single" w:sz="4" w:space="0" w:color="000000"/>
              <w:bottom w:val="single" w:sz="4" w:space="0" w:color="000000"/>
              <w:right w:val="single" w:sz="4" w:space="0" w:color="000000"/>
            </w:tcBorders>
            <w:vAlign w:val="center"/>
          </w:tcPr>
          <w:p w14:paraId="4F018FB0" w14:textId="77777777" w:rsidR="00F959C0" w:rsidRPr="00F959C0" w:rsidRDefault="00F959C0" w:rsidP="00F959C0">
            <w:pPr>
              <w:spacing w:after="0" w:line="240" w:lineRule="auto"/>
              <w:rPr>
                <w:rFonts w:ascii="Times New Roman" w:hAnsi="Times New Roman"/>
              </w:rPr>
            </w:pPr>
          </w:p>
        </w:tc>
      </w:tr>
      <w:tr w:rsidR="00F959C0" w:rsidRPr="00F959C0" w14:paraId="6B68BDCF" w14:textId="77777777" w:rsidTr="003F4DE0">
        <w:tc>
          <w:tcPr>
            <w:tcW w:w="3114" w:type="dxa"/>
            <w:vMerge w:val="restart"/>
            <w:tcBorders>
              <w:top w:val="single" w:sz="4" w:space="0" w:color="000000"/>
              <w:left w:val="single" w:sz="4" w:space="0" w:color="000000"/>
              <w:bottom w:val="single" w:sz="4" w:space="0" w:color="000000"/>
              <w:right w:val="single" w:sz="4" w:space="0" w:color="000000"/>
            </w:tcBorders>
          </w:tcPr>
          <w:p w14:paraId="2C8F8A3D" w14:textId="77777777" w:rsidR="00F959C0" w:rsidRPr="00F959C0" w:rsidRDefault="00F959C0" w:rsidP="00F959C0">
            <w:pPr>
              <w:spacing w:after="0" w:line="240" w:lineRule="auto"/>
              <w:rPr>
                <w:rFonts w:ascii="Times New Roman" w:hAnsi="Times New Roman"/>
                <w:b/>
              </w:rPr>
            </w:pPr>
            <w:r w:rsidRPr="00F959C0">
              <w:rPr>
                <w:rFonts w:ascii="Times New Roman" w:hAnsi="Times New Roman"/>
                <w:b/>
              </w:rPr>
              <w:t>Тема 2.4. Страны Азии, Африки и Латинской Америки в 1918-1930 гг.</w:t>
            </w:r>
          </w:p>
        </w:tc>
        <w:tc>
          <w:tcPr>
            <w:tcW w:w="7938" w:type="dxa"/>
            <w:tcBorders>
              <w:top w:val="single" w:sz="4" w:space="0" w:color="000000"/>
              <w:left w:val="single" w:sz="4" w:space="0" w:color="000000"/>
              <w:bottom w:val="single" w:sz="4" w:space="0" w:color="000000"/>
              <w:right w:val="single" w:sz="4" w:space="0" w:color="000000"/>
            </w:tcBorders>
          </w:tcPr>
          <w:p w14:paraId="19B71DC1" w14:textId="77777777" w:rsidR="00F959C0" w:rsidRPr="00F959C0" w:rsidRDefault="00F959C0" w:rsidP="00F959C0">
            <w:pPr>
              <w:spacing w:after="0" w:line="240" w:lineRule="auto"/>
              <w:jc w:val="both"/>
              <w:rPr>
                <w:rFonts w:ascii="Times New Roman" w:hAnsi="Times New Roman"/>
                <w:b/>
              </w:rPr>
            </w:pPr>
            <w:r w:rsidRPr="00F959C0">
              <w:rPr>
                <w:rFonts w:ascii="Times New Roman" w:hAnsi="Times New Roman"/>
                <w:b/>
              </w:rPr>
              <w:t>Основное содержание</w:t>
            </w:r>
          </w:p>
        </w:tc>
        <w:tc>
          <w:tcPr>
            <w:tcW w:w="1134" w:type="dxa"/>
            <w:vMerge/>
            <w:tcBorders>
              <w:left w:val="single" w:sz="4" w:space="0" w:color="000000"/>
              <w:right w:val="single" w:sz="4" w:space="0" w:color="000000"/>
            </w:tcBorders>
            <w:vAlign w:val="center"/>
          </w:tcPr>
          <w:p w14:paraId="20FD358E" w14:textId="77777777" w:rsidR="00F959C0" w:rsidRPr="00F959C0" w:rsidRDefault="00F959C0" w:rsidP="00F959C0">
            <w:pPr>
              <w:spacing w:after="0" w:line="240" w:lineRule="auto"/>
              <w:jc w:val="center"/>
              <w:rPr>
                <w:rFonts w:ascii="Times New Roman" w:hAnsi="Times New Roman"/>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vAlign w:val="center"/>
          </w:tcPr>
          <w:p w14:paraId="2CFC4428"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02</w:t>
            </w:r>
          </w:p>
          <w:p w14:paraId="64CF7584"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05</w:t>
            </w:r>
          </w:p>
          <w:p w14:paraId="05DC31A2"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06</w:t>
            </w:r>
          </w:p>
        </w:tc>
      </w:tr>
      <w:tr w:rsidR="00F959C0" w:rsidRPr="00F959C0" w14:paraId="27674CDB" w14:textId="77777777" w:rsidTr="003F4DE0">
        <w:tc>
          <w:tcPr>
            <w:tcW w:w="3114" w:type="dxa"/>
            <w:vMerge/>
            <w:tcBorders>
              <w:top w:val="single" w:sz="4" w:space="0" w:color="000000"/>
              <w:left w:val="single" w:sz="4" w:space="0" w:color="000000"/>
              <w:bottom w:val="single" w:sz="4" w:space="0" w:color="000000"/>
              <w:right w:val="single" w:sz="4" w:space="0" w:color="000000"/>
            </w:tcBorders>
          </w:tcPr>
          <w:p w14:paraId="2C46A39D" w14:textId="77777777" w:rsidR="00F959C0" w:rsidRPr="00F959C0" w:rsidRDefault="00F959C0" w:rsidP="00F959C0">
            <w:pPr>
              <w:spacing w:after="0" w:line="240" w:lineRule="auto"/>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tcPr>
          <w:p w14:paraId="2CFF89CA"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tc>
        <w:tc>
          <w:tcPr>
            <w:tcW w:w="1134" w:type="dxa"/>
            <w:vMerge/>
            <w:tcBorders>
              <w:left w:val="single" w:sz="4" w:space="0" w:color="000000"/>
              <w:right w:val="single" w:sz="4" w:space="0" w:color="000000"/>
            </w:tcBorders>
            <w:vAlign w:val="center"/>
          </w:tcPr>
          <w:p w14:paraId="6255D65C" w14:textId="77777777" w:rsidR="00F959C0" w:rsidRPr="00F959C0" w:rsidRDefault="00F959C0" w:rsidP="00F959C0">
            <w:pPr>
              <w:spacing w:after="0" w:line="240" w:lineRule="auto"/>
              <w:jc w:val="center"/>
              <w:rPr>
                <w:rFonts w:ascii="Times New Roman" w:hAnsi="Times New Roman"/>
                <w:color w:val="000000" w:themeColor="text1"/>
              </w:rPr>
            </w:pPr>
          </w:p>
        </w:tc>
        <w:tc>
          <w:tcPr>
            <w:tcW w:w="2551" w:type="dxa"/>
            <w:vMerge/>
            <w:tcBorders>
              <w:top w:val="single" w:sz="4" w:space="0" w:color="000000"/>
              <w:left w:val="single" w:sz="4" w:space="0" w:color="000000"/>
              <w:bottom w:val="single" w:sz="4" w:space="0" w:color="000000"/>
              <w:right w:val="single" w:sz="4" w:space="0" w:color="000000"/>
            </w:tcBorders>
            <w:vAlign w:val="center"/>
          </w:tcPr>
          <w:p w14:paraId="120D684F" w14:textId="77777777" w:rsidR="00F959C0" w:rsidRPr="00F959C0" w:rsidRDefault="00F959C0" w:rsidP="00F959C0">
            <w:pPr>
              <w:spacing w:after="0" w:line="240" w:lineRule="auto"/>
              <w:rPr>
                <w:rFonts w:ascii="Times New Roman" w:hAnsi="Times New Roman"/>
              </w:rPr>
            </w:pPr>
          </w:p>
        </w:tc>
      </w:tr>
      <w:tr w:rsidR="00F959C0" w:rsidRPr="00F959C0" w14:paraId="71ECD8B4" w14:textId="77777777" w:rsidTr="003F4DE0">
        <w:tc>
          <w:tcPr>
            <w:tcW w:w="3114" w:type="dxa"/>
            <w:vMerge w:val="restart"/>
            <w:tcBorders>
              <w:top w:val="single" w:sz="4" w:space="0" w:color="000000"/>
              <w:left w:val="single" w:sz="4" w:space="0" w:color="000000"/>
              <w:bottom w:val="single" w:sz="4" w:space="0" w:color="000000"/>
              <w:right w:val="single" w:sz="4" w:space="0" w:color="000000"/>
            </w:tcBorders>
          </w:tcPr>
          <w:p w14:paraId="40FC4334" w14:textId="77777777" w:rsidR="00F959C0" w:rsidRPr="00F959C0" w:rsidRDefault="00F959C0" w:rsidP="00F959C0">
            <w:pPr>
              <w:spacing w:after="0" w:line="240" w:lineRule="auto"/>
              <w:rPr>
                <w:rFonts w:ascii="Times New Roman" w:hAnsi="Times New Roman"/>
                <w:b/>
              </w:rPr>
            </w:pPr>
            <w:r w:rsidRPr="00F959C0">
              <w:rPr>
                <w:rFonts w:ascii="Times New Roman" w:hAnsi="Times New Roman"/>
                <w:b/>
              </w:rPr>
              <w:t>Тема 2.5. Международные отношения в 1930-е гг.</w:t>
            </w:r>
          </w:p>
        </w:tc>
        <w:tc>
          <w:tcPr>
            <w:tcW w:w="7938" w:type="dxa"/>
            <w:tcBorders>
              <w:top w:val="single" w:sz="4" w:space="0" w:color="000000"/>
              <w:left w:val="single" w:sz="4" w:space="0" w:color="000000"/>
              <w:bottom w:val="single" w:sz="4" w:space="0" w:color="000000"/>
              <w:right w:val="single" w:sz="4" w:space="0" w:color="000000"/>
            </w:tcBorders>
          </w:tcPr>
          <w:p w14:paraId="28AAECF8"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b/>
              </w:rPr>
              <w:t>Основное содержание</w:t>
            </w:r>
          </w:p>
        </w:tc>
        <w:tc>
          <w:tcPr>
            <w:tcW w:w="1134" w:type="dxa"/>
            <w:vMerge/>
            <w:tcBorders>
              <w:left w:val="single" w:sz="4" w:space="0" w:color="000000"/>
              <w:right w:val="single" w:sz="4" w:space="0" w:color="000000"/>
            </w:tcBorders>
            <w:vAlign w:val="center"/>
          </w:tcPr>
          <w:p w14:paraId="4051C015" w14:textId="77777777" w:rsidR="00F959C0" w:rsidRPr="00F959C0" w:rsidRDefault="00F959C0" w:rsidP="00F959C0">
            <w:pPr>
              <w:spacing w:after="0" w:line="240" w:lineRule="auto"/>
              <w:jc w:val="center"/>
              <w:rPr>
                <w:rFonts w:ascii="Times New Roman" w:hAnsi="Times New Roman"/>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vAlign w:val="center"/>
          </w:tcPr>
          <w:p w14:paraId="1B42C53D"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02</w:t>
            </w:r>
          </w:p>
          <w:p w14:paraId="6B95864E"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05</w:t>
            </w:r>
          </w:p>
          <w:p w14:paraId="624E53AC"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06</w:t>
            </w:r>
          </w:p>
        </w:tc>
      </w:tr>
      <w:tr w:rsidR="00F959C0" w:rsidRPr="00F959C0" w14:paraId="68A0B38B" w14:textId="77777777" w:rsidTr="003F4DE0">
        <w:tc>
          <w:tcPr>
            <w:tcW w:w="3114" w:type="dxa"/>
            <w:vMerge/>
            <w:tcBorders>
              <w:top w:val="single" w:sz="4" w:space="0" w:color="000000"/>
              <w:left w:val="single" w:sz="4" w:space="0" w:color="000000"/>
              <w:bottom w:val="single" w:sz="4" w:space="0" w:color="000000"/>
              <w:right w:val="single" w:sz="4" w:space="0" w:color="000000"/>
            </w:tcBorders>
          </w:tcPr>
          <w:p w14:paraId="26426ED3" w14:textId="77777777" w:rsidR="00F959C0" w:rsidRPr="00F959C0" w:rsidRDefault="00F959C0" w:rsidP="00F959C0">
            <w:pPr>
              <w:spacing w:after="0" w:line="240" w:lineRule="auto"/>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tcPr>
          <w:p w14:paraId="5DA24AD3"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Нарастание мировой напряженности в конце 1930-х гг. Причины Второй мировой войны. Мюнхенский сговор. Англо-франко-советские переговоры лета 1939 г. </w:t>
            </w:r>
          </w:p>
        </w:tc>
        <w:tc>
          <w:tcPr>
            <w:tcW w:w="1134" w:type="dxa"/>
            <w:vMerge/>
            <w:tcBorders>
              <w:left w:val="single" w:sz="4" w:space="0" w:color="000000"/>
              <w:right w:val="single" w:sz="4" w:space="0" w:color="000000"/>
            </w:tcBorders>
            <w:vAlign w:val="center"/>
          </w:tcPr>
          <w:p w14:paraId="361D6701" w14:textId="77777777" w:rsidR="00F959C0" w:rsidRPr="00F959C0" w:rsidRDefault="00F959C0" w:rsidP="00F959C0">
            <w:pPr>
              <w:spacing w:after="0" w:line="240" w:lineRule="auto"/>
              <w:jc w:val="center"/>
              <w:rPr>
                <w:rFonts w:ascii="Times New Roman" w:hAnsi="Times New Roman"/>
                <w:color w:val="000000" w:themeColor="text1"/>
              </w:rPr>
            </w:pPr>
          </w:p>
        </w:tc>
        <w:tc>
          <w:tcPr>
            <w:tcW w:w="2551" w:type="dxa"/>
            <w:vMerge/>
            <w:tcBorders>
              <w:top w:val="single" w:sz="4" w:space="0" w:color="000000"/>
              <w:left w:val="single" w:sz="4" w:space="0" w:color="000000"/>
              <w:bottom w:val="single" w:sz="4" w:space="0" w:color="000000"/>
              <w:right w:val="single" w:sz="4" w:space="0" w:color="000000"/>
            </w:tcBorders>
            <w:vAlign w:val="center"/>
          </w:tcPr>
          <w:p w14:paraId="21056FDA" w14:textId="77777777" w:rsidR="00F959C0" w:rsidRPr="00F959C0" w:rsidRDefault="00F959C0" w:rsidP="00F959C0">
            <w:pPr>
              <w:spacing w:after="0" w:line="240" w:lineRule="auto"/>
              <w:rPr>
                <w:rFonts w:ascii="Times New Roman" w:hAnsi="Times New Roman"/>
              </w:rPr>
            </w:pPr>
          </w:p>
        </w:tc>
      </w:tr>
      <w:tr w:rsidR="00F959C0" w:rsidRPr="00F959C0" w14:paraId="49BC6655" w14:textId="77777777" w:rsidTr="003F4DE0">
        <w:tc>
          <w:tcPr>
            <w:tcW w:w="3114" w:type="dxa"/>
            <w:vMerge w:val="restart"/>
            <w:tcBorders>
              <w:top w:val="single" w:sz="4" w:space="0" w:color="000000"/>
              <w:left w:val="single" w:sz="4" w:space="0" w:color="000000"/>
              <w:bottom w:val="single" w:sz="4" w:space="0" w:color="000000"/>
              <w:right w:val="single" w:sz="4" w:space="0" w:color="000000"/>
            </w:tcBorders>
          </w:tcPr>
          <w:p w14:paraId="7814C1EC" w14:textId="77777777" w:rsidR="00F959C0" w:rsidRPr="00F959C0" w:rsidRDefault="00F959C0" w:rsidP="00F959C0">
            <w:pPr>
              <w:spacing w:after="0" w:line="240" w:lineRule="auto"/>
              <w:rPr>
                <w:rFonts w:ascii="Times New Roman" w:hAnsi="Times New Roman"/>
                <w:b/>
              </w:rPr>
            </w:pPr>
            <w:r w:rsidRPr="00F959C0">
              <w:rPr>
                <w:rFonts w:ascii="Times New Roman" w:hAnsi="Times New Roman"/>
                <w:b/>
              </w:rPr>
              <w:t>Тема 2.6. Развитие науки и культуры в 1914-1930-х гг.</w:t>
            </w:r>
          </w:p>
        </w:tc>
        <w:tc>
          <w:tcPr>
            <w:tcW w:w="7938" w:type="dxa"/>
            <w:tcBorders>
              <w:top w:val="single" w:sz="4" w:space="0" w:color="000000"/>
              <w:left w:val="single" w:sz="4" w:space="0" w:color="000000"/>
              <w:bottom w:val="single" w:sz="4" w:space="0" w:color="000000"/>
              <w:right w:val="single" w:sz="4" w:space="0" w:color="000000"/>
            </w:tcBorders>
          </w:tcPr>
          <w:p w14:paraId="4F606030"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b/>
              </w:rPr>
              <w:t>Основное содержание</w:t>
            </w:r>
          </w:p>
        </w:tc>
        <w:tc>
          <w:tcPr>
            <w:tcW w:w="1134" w:type="dxa"/>
            <w:vMerge/>
            <w:tcBorders>
              <w:left w:val="single" w:sz="4" w:space="0" w:color="000000"/>
              <w:right w:val="single" w:sz="4" w:space="0" w:color="000000"/>
            </w:tcBorders>
            <w:vAlign w:val="center"/>
          </w:tcPr>
          <w:p w14:paraId="3F56E92E" w14:textId="77777777" w:rsidR="00F959C0" w:rsidRPr="00F959C0" w:rsidRDefault="00F959C0" w:rsidP="00F959C0">
            <w:pPr>
              <w:spacing w:after="0" w:line="240" w:lineRule="auto"/>
              <w:jc w:val="center"/>
              <w:rPr>
                <w:rFonts w:ascii="Times New Roman" w:hAnsi="Times New Roman"/>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vAlign w:val="center"/>
          </w:tcPr>
          <w:p w14:paraId="043C5817"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02</w:t>
            </w:r>
          </w:p>
          <w:p w14:paraId="1A0C1DAF"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05</w:t>
            </w:r>
          </w:p>
          <w:p w14:paraId="5DDB864F"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06</w:t>
            </w:r>
          </w:p>
        </w:tc>
      </w:tr>
      <w:tr w:rsidR="00F959C0" w:rsidRPr="00F959C0" w14:paraId="2B840109" w14:textId="77777777" w:rsidTr="003F4DE0">
        <w:tc>
          <w:tcPr>
            <w:tcW w:w="3114" w:type="dxa"/>
            <w:vMerge/>
            <w:tcBorders>
              <w:top w:val="single" w:sz="4" w:space="0" w:color="000000"/>
              <w:left w:val="single" w:sz="4" w:space="0" w:color="000000"/>
              <w:bottom w:val="single" w:sz="4" w:space="0" w:color="000000"/>
              <w:right w:val="single" w:sz="4" w:space="0" w:color="000000"/>
            </w:tcBorders>
          </w:tcPr>
          <w:p w14:paraId="5BAE985A" w14:textId="77777777" w:rsidR="00F959C0" w:rsidRPr="00F959C0" w:rsidRDefault="00F959C0" w:rsidP="00F959C0">
            <w:pPr>
              <w:spacing w:after="0" w:line="240" w:lineRule="auto"/>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tcPr>
          <w:p w14:paraId="5417ADDA"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tc>
        <w:tc>
          <w:tcPr>
            <w:tcW w:w="1134" w:type="dxa"/>
            <w:vMerge/>
            <w:tcBorders>
              <w:left w:val="single" w:sz="4" w:space="0" w:color="000000"/>
              <w:bottom w:val="single" w:sz="4" w:space="0" w:color="000000"/>
              <w:right w:val="single" w:sz="4" w:space="0" w:color="000000"/>
            </w:tcBorders>
            <w:vAlign w:val="center"/>
          </w:tcPr>
          <w:p w14:paraId="2B757962" w14:textId="77777777" w:rsidR="00F959C0" w:rsidRPr="00F959C0" w:rsidRDefault="00F959C0" w:rsidP="00F959C0">
            <w:pPr>
              <w:spacing w:after="0" w:line="240" w:lineRule="auto"/>
              <w:jc w:val="center"/>
              <w:rPr>
                <w:rFonts w:ascii="Times New Roman" w:hAnsi="Times New Roman"/>
                <w:color w:val="000000" w:themeColor="text1"/>
              </w:rPr>
            </w:pPr>
          </w:p>
        </w:tc>
        <w:tc>
          <w:tcPr>
            <w:tcW w:w="2551" w:type="dxa"/>
            <w:vMerge/>
            <w:tcBorders>
              <w:top w:val="single" w:sz="4" w:space="0" w:color="000000"/>
              <w:left w:val="single" w:sz="4" w:space="0" w:color="000000"/>
              <w:bottom w:val="single" w:sz="4" w:space="0" w:color="000000"/>
              <w:right w:val="single" w:sz="4" w:space="0" w:color="000000"/>
            </w:tcBorders>
            <w:vAlign w:val="center"/>
          </w:tcPr>
          <w:p w14:paraId="54BE81BD" w14:textId="77777777" w:rsidR="00F959C0" w:rsidRPr="00F959C0" w:rsidRDefault="00F959C0" w:rsidP="00F959C0">
            <w:pPr>
              <w:spacing w:after="0" w:line="240" w:lineRule="auto"/>
              <w:rPr>
                <w:rFonts w:ascii="Times New Roman" w:hAnsi="Times New Roman"/>
              </w:rPr>
            </w:pPr>
          </w:p>
        </w:tc>
      </w:tr>
      <w:tr w:rsidR="00F959C0" w:rsidRPr="00F959C0" w14:paraId="49F39681" w14:textId="77777777" w:rsidTr="003F4DE0">
        <w:tc>
          <w:tcPr>
            <w:tcW w:w="11052" w:type="dxa"/>
            <w:gridSpan w:val="2"/>
            <w:tcBorders>
              <w:top w:val="single" w:sz="4" w:space="0" w:color="000000"/>
              <w:left w:val="single" w:sz="4" w:space="0" w:color="000000"/>
              <w:bottom w:val="single" w:sz="4" w:space="0" w:color="000000"/>
              <w:right w:val="single" w:sz="4" w:space="0" w:color="000000"/>
            </w:tcBorders>
          </w:tcPr>
          <w:p w14:paraId="022873CA" w14:textId="77777777" w:rsidR="00F959C0" w:rsidRPr="00F959C0" w:rsidRDefault="00F959C0" w:rsidP="00F959C0">
            <w:pPr>
              <w:spacing w:after="0" w:line="240" w:lineRule="auto"/>
              <w:jc w:val="both"/>
              <w:rPr>
                <w:rFonts w:ascii="Times New Roman" w:hAnsi="Times New Roman"/>
                <w:b/>
              </w:rPr>
            </w:pPr>
            <w:r w:rsidRPr="00F959C0">
              <w:rPr>
                <w:rFonts w:ascii="Times New Roman" w:hAnsi="Times New Roman"/>
                <w:b/>
              </w:rPr>
              <w:t>Раздел 3. Вторая мировая война 1939-1945 гг.</w:t>
            </w:r>
          </w:p>
        </w:tc>
        <w:tc>
          <w:tcPr>
            <w:tcW w:w="1134" w:type="dxa"/>
            <w:tcBorders>
              <w:top w:val="single" w:sz="4" w:space="0" w:color="000000"/>
              <w:left w:val="single" w:sz="4" w:space="0" w:color="000000"/>
              <w:bottom w:val="single" w:sz="4" w:space="0" w:color="000000"/>
              <w:right w:val="single" w:sz="4" w:space="0" w:color="000000"/>
            </w:tcBorders>
            <w:vAlign w:val="center"/>
          </w:tcPr>
          <w:p w14:paraId="64EEC4BA" w14:textId="77777777" w:rsidR="00F959C0" w:rsidRPr="00F959C0" w:rsidRDefault="00F959C0" w:rsidP="00F959C0">
            <w:pPr>
              <w:spacing w:after="0" w:line="240" w:lineRule="auto"/>
              <w:jc w:val="center"/>
              <w:rPr>
                <w:rFonts w:ascii="Times New Roman" w:hAnsi="Times New Roman"/>
                <w:b/>
                <w:color w:val="000000" w:themeColor="text1"/>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36FE0431" w14:textId="77777777" w:rsidR="00F959C0" w:rsidRPr="00F959C0" w:rsidRDefault="00F959C0" w:rsidP="00F959C0">
            <w:pPr>
              <w:spacing w:after="0" w:line="240" w:lineRule="auto"/>
              <w:jc w:val="center"/>
              <w:rPr>
                <w:rFonts w:ascii="Times New Roman" w:hAnsi="Times New Roman"/>
                <w:color w:val="000000" w:themeColor="text1"/>
              </w:rPr>
            </w:pPr>
          </w:p>
        </w:tc>
      </w:tr>
      <w:tr w:rsidR="00F959C0" w:rsidRPr="00F959C0" w14:paraId="76ABED64" w14:textId="77777777" w:rsidTr="003F4DE0">
        <w:tc>
          <w:tcPr>
            <w:tcW w:w="3114" w:type="dxa"/>
            <w:vMerge w:val="restart"/>
            <w:tcBorders>
              <w:top w:val="single" w:sz="4" w:space="0" w:color="000000"/>
              <w:left w:val="single" w:sz="4" w:space="0" w:color="000000"/>
              <w:bottom w:val="single" w:sz="4" w:space="0" w:color="000000"/>
              <w:right w:val="single" w:sz="4" w:space="0" w:color="000000"/>
            </w:tcBorders>
          </w:tcPr>
          <w:p w14:paraId="20E1B060" w14:textId="77777777" w:rsidR="00F959C0" w:rsidRPr="00F959C0" w:rsidRDefault="00F959C0" w:rsidP="00F959C0">
            <w:pPr>
              <w:spacing w:after="0" w:line="240" w:lineRule="auto"/>
              <w:rPr>
                <w:rFonts w:ascii="Times New Roman" w:hAnsi="Times New Roman"/>
                <w:b/>
              </w:rPr>
            </w:pPr>
            <w:r w:rsidRPr="00F959C0">
              <w:rPr>
                <w:rFonts w:ascii="Times New Roman" w:hAnsi="Times New Roman"/>
                <w:b/>
              </w:rPr>
              <w:t>Тема 3.1. Начало Второй мировой войны</w:t>
            </w:r>
          </w:p>
        </w:tc>
        <w:tc>
          <w:tcPr>
            <w:tcW w:w="7938" w:type="dxa"/>
            <w:tcBorders>
              <w:top w:val="single" w:sz="4" w:space="0" w:color="000000"/>
              <w:left w:val="single" w:sz="4" w:space="0" w:color="000000"/>
              <w:bottom w:val="single" w:sz="4" w:space="0" w:color="000000"/>
              <w:right w:val="single" w:sz="4" w:space="0" w:color="000000"/>
            </w:tcBorders>
          </w:tcPr>
          <w:p w14:paraId="0D3820BB"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b/>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3D4C4ED8" w14:textId="77777777" w:rsidR="00F959C0" w:rsidRPr="00F959C0" w:rsidRDefault="00F959C0" w:rsidP="00F959C0">
            <w:pPr>
              <w:spacing w:after="0" w:line="240" w:lineRule="auto"/>
              <w:jc w:val="center"/>
              <w:rPr>
                <w:rFonts w:ascii="Times New Roman" w:hAnsi="Times New Roman"/>
                <w:b/>
                <w:color w:val="000000" w:themeColor="text1"/>
              </w:rPr>
            </w:pPr>
            <w:r w:rsidRPr="00F959C0">
              <w:rPr>
                <w:rFonts w:ascii="Times New Roman" w:hAnsi="Times New Roman"/>
                <w:b/>
                <w:color w:val="000000" w:themeColor="text1"/>
              </w:rPr>
              <w:t>4</w:t>
            </w:r>
          </w:p>
        </w:tc>
        <w:tc>
          <w:tcPr>
            <w:tcW w:w="2551" w:type="dxa"/>
            <w:vMerge w:val="restart"/>
            <w:tcBorders>
              <w:top w:val="single" w:sz="4" w:space="0" w:color="000000"/>
              <w:left w:val="single" w:sz="4" w:space="0" w:color="000000"/>
              <w:bottom w:val="single" w:sz="4" w:space="0" w:color="000000"/>
              <w:right w:val="single" w:sz="4" w:space="0" w:color="000000"/>
            </w:tcBorders>
            <w:vAlign w:val="center"/>
          </w:tcPr>
          <w:p w14:paraId="3379950D"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02</w:t>
            </w:r>
          </w:p>
          <w:p w14:paraId="5A57F2BB"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05</w:t>
            </w:r>
          </w:p>
          <w:p w14:paraId="7B07D60F"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06</w:t>
            </w:r>
          </w:p>
        </w:tc>
      </w:tr>
      <w:tr w:rsidR="00F959C0" w:rsidRPr="00F959C0" w14:paraId="485F1DE6" w14:textId="77777777" w:rsidTr="003F4DE0">
        <w:tc>
          <w:tcPr>
            <w:tcW w:w="3114" w:type="dxa"/>
            <w:vMerge/>
            <w:tcBorders>
              <w:top w:val="single" w:sz="4" w:space="0" w:color="000000"/>
              <w:left w:val="single" w:sz="4" w:space="0" w:color="000000"/>
              <w:bottom w:val="single" w:sz="4" w:space="0" w:color="000000"/>
              <w:right w:val="single" w:sz="4" w:space="0" w:color="000000"/>
            </w:tcBorders>
          </w:tcPr>
          <w:p w14:paraId="3CBEFD8E" w14:textId="77777777" w:rsidR="00F959C0" w:rsidRPr="00F959C0" w:rsidRDefault="00F959C0" w:rsidP="00F959C0">
            <w:pPr>
              <w:spacing w:after="0" w:line="240" w:lineRule="auto"/>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tcPr>
          <w:p w14:paraId="0611FD8B"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14:paraId="7B385F83"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lastRenderedPageBreak/>
              <w:t xml:space="preserve">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 </w:t>
            </w:r>
          </w:p>
          <w:p w14:paraId="3CB51043"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Холокост. Концентрационные лагеря. Принудительная трудовая миграция и насильственные переселения. Коллаборационизм. Движение Сопротивления</w:t>
            </w:r>
          </w:p>
        </w:tc>
        <w:tc>
          <w:tcPr>
            <w:tcW w:w="1134" w:type="dxa"/>
            <w:vMerge w:val="restart"/>
            <w:tcBorders>
              <w:top w:val="single" w:sz="4" w:space="0" w:color="000000"/>
              <w:left w:val="single" w:sz="4" w:space="0" w:color="000000"/>
              <w:right w:val="single" w:sz="4" w:space="0" w:color="000000"/>
            </w:tcBorders>
            <w:vAlign w:val="center"/>
          </w:tcPr>
          <w:p w14:paraId="093DB4EF"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lastRenderedPageBreak/>
              <w:t>4</w:t>
            </w:r>
          </w:p>
        </w:tc>
        <w:tc>
          <w:tcPr>
            <w:tcW w:w="2551" w:type="dxa"/>
            <w:vMerge/>
            <w:tcBorders>
              <w:top w:val="single" w:sz="4" w:space="0" w:color="000000"/>
              <w:left w:val="single" w:sz="4" w:space="0" w:color="000000"/>
              <w:bottom w:val="single" w:sz="4" w:space="0" w:color="000000"/>
              <w:right w:val="single" w:sz="4" w:space="0" w:color="000000"/>
            </w:tcBorders>
            <w:vAlign w:val="center"/>
          </w:tcPr>
          <w:p w14:paraId="1F52D918" w14:textId="77777777" w:rsidR="00F959C0" w:rsidRPr="00F959C0" w:rsidRDefault="00F959C0" w:rsidP="00F959C0">
            <w:pPr>
              <w:spacing w:after="0" w:line="240" w:lineRule="auto"/>
              <w:rPr>
                <w:rFonts w:ascii="Times New Roman" w:hAnsi="Times New Roman"/>
              </w:rPr>
            </w:pPr>
          </w:p>
        </w:tc>
      </w:tr>
      <w:tr w:rsidR="00F959C0" w:rsidRPr="00F959C0" w14:paraId="594A9BE4" w14:textId="77777777" w:rsidTr="003F4DE0">
        <w:tc>
          <w:tcPr>
            <w:tcW w:w="3114" w:type="dxa"/>
            <w:vMerge w:val="restart"/>
            <w:tcBorders>
              <w:top w:val="single" w:sz="4" w:space="0" w:color="000000"/>
              <w:left w:val="single" w:sz="4" w:space="0" w:color="000000"/>
              <w:bottom w:val="single" w:sz="4" w:space="0" w:color="000000"/>
              <w:right w:val="single" w:sz="4" w:space="0" w:color="000000"/>
            </w:tcBorders>
          </w:tcPr>
          <w:p w14:paraId="040AD288" w14:textId="77777777" w:rsidR="00F959C0" w:rsidRPr="00F959C0" w:rsidRDefault="00F959C0" w:rsidP="00F959C0">
            <w:pPr>
              <w:spacing w:after="0" w:line="240" w:lineRule="auto"/>
              <w:rPr>
                <w:rFonts w:ascii="Times New Roman" w:hAnsi="Times New Roman"/>
                <w:b/>
              </w:rPr>
            </w:pPr>
            <w:r w:rsidRPr="00F959C0">
              <w:rPr>
                <w:rFonts w:ascii="Times New Roman" w:hAnsi="Times New Roman"/>
                <w:b/>
              </w:rPr>
              <w:t>Тема 3.2. Коренной перелом, окончание и важнейшие итоги Второй мировой войны</w:t>
            </w:r>
          </w:p>
        </w:tc>
        <w:tc>
          <w:tcPr>
            <w:tcW w:w="7938" w:type="dxa"/>
            <w:tcBorders>
              <w:top w:val="single" w:sz="4" w:space="0" w:color="000000"/>
              <w:left w:val="single" w:sz="4" w:space="0" w:color="000000"/>
              <w:bottom w:val="single" w:sz="4" w:space="0" w:color="000000"/>
              <w:right w:val="single" w:sz="4" w:space="0" w:color="000000"/>
            </w:tcBorders>
          </w:tcPr>
          <w:p w14:paraId="2E3B53F2"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b/>
              </w:rPr>
              <w:t>Основное содержание</w:t>
            </w:r>
          </w:p>
        </w:tc>
        <w:tc>
          <w:tcPr>
            <w:tcW w:w="1134" w:type="dxa"/>
            <w:vMerge/>
            <w:tcBorders>
              <w:left w:val="single" w:sz="4" w:space="0" w:color="000000"/>
              <w:right w:val="single" w:sz="4" w:space="0" w:color="000000"/>
            </w:tcBorders>
            <w:vAlign w:val="center"/>
          </w:tcPr>
          <w:p w14:paraId="351028A8" w14:textId="77777777" w:rsidR="00F959C0" w:rsidRPr="00F959C0" w:rsidRDefault="00F959C0" w:rsidP="00F959C0">
            <w:pPr>
              <w:spacing w:after="0" w:line="240" w:lineRule="auto"/>
              <w:jc w:val="center"/>
              <w:rPr>
                <w:rFonts w:ascii="Times New Roman" w:hAnsi="Times New Roman"/>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vAlign w:val="center"/>
          </w:tcPr>
          <w:p w14:paraId="47F48248"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02</w:t>
            </w:r>
          </w:p>
          <w:p w14:paraId="0A36E86A"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05</w:t>
            </w:r>
          </w:p>
          <w:p w14:paraId="777EDF54"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06</w:t>
            </w:r>
          </w:p>
        </w:tc>
      </w:tr>
      <w:tr w:rsidR="00F959C0" w:rsidRPr="00F959C0" w14:paraId="07452846" w14:textId="77777777" w:rsidTr="003F4DE0">
        <w:tc>
          <w:tcPr>
            <w:tcW w:w="3114" w:type="dxa"/>
            <w:vMerge/>
            <w:tcBorders>
              <w:top w:val="single" w:sz="4" w:space="0" w:color="000000"/>
              <w:left w:val="single" w:sz="4" w:space="0" w:color="000000"/>
              <w:bottom w:val="single" w:sz="4" w:space="0" w:color="000000"/>
              <w:right w:val="single" w:sz="4" w:space="0" w:color="000000"/>
            </w:tcBorders>
          </w:tcPr>
          <w:p w14:paraId="1E4B55C4" w14:textId="77777777" w:rsidR="00F959C0" w:rsidRPr="00F959C0" w:rsidRDefault="00F959C0" w:rsidP="00F959C0">
            <w:pPr>
              <w:spacing w:after="0" w:line="240" w:lineRule="auto"/>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tcPr>
          <w:p w14:paraId="4B26152C" w14:textId="77777777" w:rsidR="00F959C0" w:rsidRPr="00F959C0" w:rsidRDefault="00F959C0" w:rsidP="00F959C0">
            <w:pPr>
              <w:widowControl w:val="0"/>
              <w:spacing w:after="0" w:line="240" w:lineRule="auto"/>
              <w:jc w:val="both"/>
              <w:rPr>
                <w:rFonts w:ascii="Times New Roman" w:hAnsi="Times New Roman"/>
              </w:rPr>
            </w:pPr>
            <w:r w:rsidRPr="00F959C0">
              <w:rPr>
                <w:rFonts w:ascii="Times New Roman" w:hAnsi="Times New Roman"/>
              </w:rPr>
              <w:t xml:space="preserve">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14:paraId="0F071214" w14:textId="77777777" w:rsidR="00F959C0" w:rsidRPr="00F959C0" w:rsidRDefault="00F959C0" w:rsidP="00F959C0">
            <w:pPr>
              <w:widowControl w:val="0"/>
              <w:spacing w:after="0" w:line="240" w:lineRule="auto"/>
              <w:jc w:val="both"/>
              <w:rPr>
                <w:rFonts w:ascii="Times New Roman" w:hAnsi="Times New Roman"/>
              </w:rPr>
            </w:pPr>
            <w:r w:rsidRPr="00F959C0">
              <w:rPr>
                <w:rFonts w:ascii="Times New Roman" w:hAnsi="Times New Roman"/>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14:paraId="1D4D3B9F" w14:textId="77777777" w:rsidR="00F959C0" w:rsidRPr="00F959C0" w:rsidRDefault="00F959C0" w:rsidP="00F959C0">
            <w:pPr>
              <w:widowControl w:val="0"/>
              <w:spacing w:after="0" w:line="240" w:lineRule="auto"/>
              <w:jc w:val="both"/>
              <w:rPr>
                <w:rFonts w:ascii="Times New Roman" w:hAnsi="Times New Roman"/>
              </w:rPr>
            </w:pPr>
            <w:r w:rsidRPr="00F959C0">
              <w:rPr>
                <w:rFonts w:ascii="Times New Roman" w:hAnsi="Times New Roman"/>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tc>
        <w:tc>
          <w:tcPr>
            <w:tcW w:w="1134" w:type="dxa"/>
            <w:vMerge/>
            <w:tcBorders>
              <w:left w:val="single" w:sz="4" w:space="0" w:color="000000"/>
              <w:bottom w:val="single" w:sz="4" w:space="0" w:color="000000"/>
              <w:right w:val="single" w:sz="4" w:space="0" w:color="000000"/>
            </w:tcBorders>
            <w:vAlign w:val="center"/>
          </w:tcPr>
          <w:p w14:paraId="36F4F8A3" w14:textId="77777777" w:rsidR="00F959C0" w:rsidRPr="00F959C0" w:rsidRDefault="00F959C0" w:rsidP="00F959C0">
            <w:pPr>
              <w:spacing w:after="0" w:line="240" w:lineRule="auto"/>
              <w:jc w:val="center"/>
              <w:rPr>
                <w:rFonts w:ascii="Times New Roman" w:hAnsi="Times New Roman"/>
                <w:color w:val="000000" w:themeColor="text1"/>
              </w:rPr>
            </w:pPr>
          </w:p>
        </w:tc>
        <w:tc>
          <w:tcPr>
            <w:tcW w:w="2551" w:type="dxa"/>
            <w:vMerge/>
            <w:tcBorders>
              <w:top w:val="single" w:sz="4" w:space="0" w:color="000000"/>
              <w:left w:val="single" w:sz="4" w:space="0" w:color="000000"/>
              <w:bottom w:val="single" w:sz="4" w:space="0" w:color="000000"/>
              <w:right w:val="single" w:sz="4" w:space="0" w:color="000000"/>
            </w:tcBorders>
            <w:vAlign w:val="center"/>
          </w:tcPr>
          <w:p w14:paraId="6EF34FB1" w14:textId="77777777" w:rsidR="00F959C0" w:rsidRPr="00F959C0" w:rsidRDefault="00F959C0" w:rsidP="00F959C0">
            <w:pPr>
              <w:spacing w:after="0" w:line="240" w:lineRule="auto"/>
              <w:rPr>
                <w:rFonts w:ascii="Times New Roman" w:hAnsi="Times New Roman"/>
              </w:rPr>
            </w:pPr>
          </w:p>
        </w:tc>
      </w:tr>
      <w:tr w:rsidR="00F959C0" w:rsidRPr="00F959C0" w14:paraId="0166105B" w14:textId="77777777" w:rsidTr="003F4DE0">
        <w:tc>
          <w:tcPr>
            <w:tcW w:w="11052" w:type="dxa"/>
            <w:gridSpan w:val="2"/>
            <w:tcBorders>
              <w:top w:val="single" w:sz="4" w:space="0" w:color="000000"/>
              <w:left w:val="single" w:sz="4" w:space="0" w:color="000000"/>
              <w:bottom w:val="single" w:sz="4" w:space="0" w:color="000000"/>
              <w:right w:val="single" w:sz="4" w:space="0" w:color="000000"/>
            </w:tcBorders>
            <w:vAlign w:val="center"/>
          </w:tcPr>
          <w:p w14:paraId="0326B95C"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b/>
              </w:rPr>
              <w:t>ИСТОРИЯ РОССИИ. 1914 – 1945 ГГ.</w:t>
            </w:r>
          </w:p>
        </w:tc>
        <w:tc>
          <w:tcPr>
            <w:tcW w:w="1134" w:type="dxa"/>
            <w:tcBorders>
              <w:top w:val="single" w:sz="4" w:space="0" w:color="000000"/>
              <w:left w:val="single" w:sz="4" w:space="0" w:color="000000"/>
              <w:bottom w:val="single" w:sz="4" w:space="0" w:color="000000"/>
              <w:right w:val="single" w:sz="4" w:space="0" w:color="000000"/>
            </w:tcBorders>
            <w:vAlign w:val="center"/>
          </w:tcPr>
          <w:p w14:paraId="7FA1AD2C" w14:textId="77777777" w:rsidR="00F959C0" w:rsidRPr="00F959C0" w:rsidRDefault="00F959C0" w:rsidP="00F959C0">
            <w:pPr>
              <w:spacing w:after="0" w:line="240" w:lineRule="auto"/>
              <w:jc w:val="center"/>
              <w:rPr>
                <w:rFonts w:ascii="Times New Roman" w:hAnsi="Times New Roman"/>
                <w:b/>
                <w:color w:val="000000" w:themeColor="text1"/>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787D7E60" w14:textId="77777777" w:rsidR="00F959C0" w:rsidRPr="00F959C0" w:rsidRDefault="00F959C0" w:rsidP="00F959C0">
            <w:pPr>
              <w:spacing w:after="0" w:line="240" w:lineRule="auto"/>
              <w:jc w:val="center"/>
              <w:rPr>
                <w:rFonts w:ascii="Times New Roman" w:hAnsi="Times New Roman"/>
                <w:color w:val="000000" w:themeColor="text1"/>
              </w:rPr>
            </w:pPr>
          </w:p>
        </w:tc>
      </w:tr>
      <w:tr w:rsidR="00F959C0" w:rsidRPr="00F959C0" w14:paraId="657160AC" w14:textId="77777777" w:rsidTr="003F4DE0">
        <w:tc>
          <w:tcPr>
            <w:tcW w:w="11052" w:type="dxa"/>
            <w:gridSpan w:val="2"/>
            <w:tcBorders>
              <w:top w:val="single" w:sz="4" w:space="0" w:color="000000"/>
              <w:left w:val="single" w:sz="4" w:space="0" w:color="000000"/>
              <w:bottom w:val="single" w:sz="4" w:space="0" w:color="000000"/>
              <w:right w:val="single" w:sz="4" w:space="0" w:color="000000"/>
            </w:tcBorders>
          </w:tcPr>
          <w:p w14:paraId="438E20B1"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b/>
              </w:rPr>
              <w:t>Раздел 4. Введение. Россия в начале в 1914-1922 гг.</w:t>
            </w:r>
          </w:p>
        </w:tc>
        <w:tc>
          <w:tcPr>
            <w:tcW w:w="1134" w:type="dxa"/>
            <w:tcBorders>
              <w:top w:val="single" w:sz="4" w:space="0" w:color="000000"/>
              <w:left w:val="single" w:sz="4" w:space="0" w:color="000000"/>
              <w:bottom w:val="single" w:sz="4" w:space="0" w:color="000000"/>
              <w:right w:val="single" w:sz="4" w:space="0" w:color="000000"/>
            </w:tcBorders>
            <w:vAlign w:val="center"/>
          </w:tcPr>
          <w:p w14:paraId="3E88F188" w14:textId="77777777" w:rsidR="00F959C0" w:rsidRPr="00F959C0" w:rsidRDefault="00F959C0" w:rsidP="00F959C0">
            <w:pPr>
              <w:spacing w:after="0" w:line="240" w:lineRule="auto"/>
              <w:jc w:val="center"/>
              <w:rPr>
                <w:rFonts w:ascii="Times New Roman" w:hAnsi="Times New Roman"/>
                <w:b/>
                <w:color w:val="000000" w:themeColor="text1"/>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26A6BB6F" w14:textId="77777777" w:rsidR="00F959C0" w:rsidRPr="00F959C0" w:rsidRDefault="00F959C0" w:rsidP="00F959C0">
            <w:pPr>
              <w:spacing w:after="0" w:line="240" w:lineRule="auto"/>
              <w:jc w:val="center"/>
              <w:rPr>
                <w:rFonts w:ascii="Times New Roman" w:hAnsi="Times New Roman"/>
                <w:color w:val="000000" w:themeColor="text1"/>
              </w:rPr>
            </w:pPr>
          </w:p>
        </w:tc>
      </w:tr>
      <w:tr w:rsidR="00F959C0" w:rsidRPr="00F959C0" w14:paraId="5D03C6A8" w14:textId="77777777" w:rsidTr="003F4DE0">
        <w:tc>
          <w:tcPr>
            <w:tcW w:w="3114" w:type="dxa"/>
            <w:vMerge w:val="restart"/>
            <w:tcBorders>
              <w:top w:val="single" w:sz="4" w:space="0" w:color="000000"/>
              <w:left w:val="single" w:sz="4" w:space="0" w:color="000000"/>
              <w:bottom w:val="single" w:sz="4" w:space="0" w:color="000000"/>
              <w:right w:val="single" w:sz="4" w:space="0" w:color="000000"/>
            </w:tcBorders>
          </w:tcPr>
          <w:p w14:paraId="49968E09" w14:textId="77777777" w:rsidR="00F959C0" w:rsidRPr="00F959C0" w:rsidRDefault="00F959C0" w:rsidP="00F959C0">
            <w:pPr>
              <w:spacing w:after="0" w:line="240" w:lineRule="auto"/>
              <w:rPr>
                <w:rFonts w:ascii="Times New Roman" w:hAnsi="Times New Roman"/>
                <w:b/>
              </w:rPr>
            </w:pPr>
            <w:r w:rsidRPr="00F959C0">
              <w:rPr>
                <w:rFonts w:ascii="Times New Roman" w:hAnsi="Times New Roman"/>
                <w:b/>
              </w:rPr>
              <w:t>Тема 4.1. Россия и мир накануне Первой мировой войны</w:t>
            </w:r>
          </w:p>
        </w:tc>
        <w:tc>
          <w:tcPr>
            <w:tcW w:w="7938" w:type="dxa"/>
            <w:tcBorders>
              <w:top w:val="single" w:sz="4" w:space="0" w:color="000000"/>
              <w:left w:val="single" w:sz="4" w:space="0" w:color="000000"/>
              <w:bottom w:val="single" w:sz="4" w:space="0" w:color="000000"/>
              <w:right w:val="single" w:sz="4" w:space="0" w:color="000000"/>
            </w:tcBorders>
          </w:tcPr>
          <w:p w14:paraId="2FD3CA29"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b/>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6AFF4708" w14:textId="77777777" w:rsidR="00F959C0" w:rsidRPr="00F959C0" w:rsidRDefault="00F959C0" w:rsidP="00F959C0">
            <w:pPr>
              <w:spacing w:after="0" w:line="240" w:lineRule="auto"/>
              <w:jc w:val="center"/>
              <w:rPr>
                <w:rFonts w:ascii="Times New Roman" w:hAnsi="Times New Roman"/>
                <w:b/>
                <w:color w:val="000000" w:themeColor="text1"/>
              </w:rPr>
            </w:pPr>
            <w:r w:rsidRPr="00F959C0">
              <w:rPr>
                <w:rFonts w:ascii="Times New Roman" w:hAnsi="Times New Roman"/>
                <w:b/>
                <w:color w:val="000000" w:themeColor="text1"/>
              </w:rPr>
              <w:t>14</w:t>
            </w:r>
          </w:p>
        </w:tc>
        <w:tc>
          <w:tcPr>
            <w:tcW w:w="2551" w:type="dxa"/>
            <w:vMerge w:val="restart"/>
            <w:tcBorders>
              <w:top w:val="single" w:sz="4" w:space="0" w:color="000000"/>
              <w:left w:val="single" w:sz="4" w:space="0" w:color="000000"/>
              <w:bottom w:val="single" w:sz="4" w:space="0" w:color="000000"/>
              <w:right w:val="single" w:sz="4" w:space="0" w:color="000000"/>
            </w:tcBorders>
            <w:vAlign w:val="center"/>
          </w:tcPr>
          <w:p w14:paraId="5E54EA53"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02</w:t>
            </w:r>
          </w:p>
          <w:p w14:paraId="7AAE6C0F"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05</w:t>
            </w:r>
          </w:p>
          <w:p w14:paraId="10746999"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06</w:t>
            </w:r>
          </w:p>
        </w:tc>
      </w:tr>
      <w:tr w:rsidR="00F959C0" w:rsidRPr="00F959C0" w14:paraId="5DF7D608" w14:textId="77777777" w:rsidTr="003F4DE0">
        <w:tc>
          <w:tcPr>
            <w:tcW w:w="3114" w:type="dxa"/>
            <w:vMerge/>
            <w:tcBorders>
              <w:top w:val="single" w:sz="4" w:space="0" w:color="000000"/>
              <w:left w:val="single" w:sz="4" w:space="0" w:color="000000"/>
              <w:bottom w:val="single" w:sz="4" w:space="0" w:color="000000"/>
              <w:right w:val="single" w:sz="4" w:space="0" w:color="000000"/>
            </w:tcBorders>
          </w:tcPr>
          <w:p w14:paraId="74E8FE15" w14:textId="77777777" w:rsidR="00F959C0" w:rsidRPr="00F959C0" w:rsidRDefault="00F959C0" w:rsidP="00F959C0">
            <w:pPr>
              <w:spacing w:after="0" w:line="240" w:lineRule="auto"/>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tcPr>
          <w:p w14:paraId="296870C7"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Введение в историю России начала ХХ в. Время революционных потрясений и войн.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tc>
        <w:tc>
          <w:tcPr>
            <w:tcW w:w="1134" w:type="dxa"/>
            <w:vMerge w:val="restart"/>
            <w:tcBorders>
              <w:top w:val="single" w:sz="4" w:space="0" w:color="000000"/>
              <w:left w:val="single" w:sz="4" w:space="0" w:color="000000"/>
              <w:right w:val="single" w:sz="4" w:space="0" w:color="000000"/>
            </w:tcBorders>
            <w:vAlign w:val="center"/>
          </w:tcPr>
          <w:p w14:paraId="26BB5398"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14</w:t>
            </w:r>
          </w:p>
        </w:tc>
        <w:tc>
          <w:tcPr>
            <w:tcW w:w="2551" w:type="dxa"/>
            <w:vMerge/>
            <w:tcBorders>
              <w:top w:val="single" w:sz="4" w:space="0" w:color="000000"/>
              <w:left w:val="single" w:sz="4" w:space="0" w:color="000000"/>
              <w:bottom w:val="single" w:sz="4" w:space="0" w:color="000000"/>
              <w:right w:val="single" w:sz="4" w:space="0" w:color="000000"/>
            </w:tcBorders>
            <w:vAlign w:val="center"/>
          </w:tcPr>
          <w:p w14:paraId="7B82A4C3" w14:textId="77777777" w:rsidR="00F959C0" w:rsidRPr="00F959C0" w:rsidRDefault="00F959C0" w:rsidP="00F959C0">
            <w:pPr>
              <w:spacing w:after="0" w:line="240" w:lineRule="auto"/>
              <w:rPr>
                <w:rFonts w:ascii="Times New Roman" w:hAnsi="Times New Roman"/>
              </w:rPr>
            </w:pPr>
          </w:p>
        </w:tc>
      </w:tr>
      <w:tr w:rsidR="00F959C0" w:rsidRPr="00F959C0" w14:paraId="7DC48382" w14:textId="77777777" w:rsidTr="003F4DE0">
        <w:tc>
          <w:tcPr>
            <w:tcW w:w="3114" w:type="dxa"/>
            <w:vMerge w:val="restart"/>
            <w:tcBorders>
              <w:top w:val="single" w:sz="4" w:space="0" w:color="000000"/>
              <w:left w:val="single" w:sz="4" w:space="0" w:color="000000"/>
              <w:bottom w:val="single" w:sz="4" w:space="0" w:color="000000"/>
              <w:right w:val="single" w:sz="4" w:space="0" w:color="000000"/>
            </w:tcBorders>
          </w:tcPr>
          <w:p w14:paraId="07DAE13A" w14:textId="77777777" w:rsidR="00F959C0" w:rsidRPr="00F959C0" w:rsidRDefault="00F959C0" w:rsidP="00F959C0">
            <w:pPr>
              <w:spacing w:after="0" w:line="240" w:lineRule="auto"/>
              <w:rPr>
                <w:rFonts w:ascii="Times New Roman" w:hAnsi="Times New Roman"/>
                <w:b/>
              </w:rPr>
            </w:pPr>
            <w:r w:rsidRPr="00F959C0">
              <w:rPr>
                <w:rFonts w:ascii="Times New Roman" w:hAnsi="Times New Roman"/>
                <w:b/>
              </w:rPr>
              <w:t>Тема 4.2. Россия в Первой мировой войне</w:t>
            </w:r>
          </w:p>
        </w:tc>
        <w:tc>
          <w:tcPr>
            <w:tcW w:w="7938" w:type="dxa"/>
            <w:tcBorders>
              <w:top w:val="single" w:sz="4" w:space="0" w:color="000000"/>
              <w:left w:val="single" w:sz="4" w:space="0" w:color="000000"/>
              <w:bottom w:val="single" w:sz="4" w:space="0" w:color="000000"/>
              <w:right w:val="single" w:sz="4" w:space="0" w:color="000000"/>
            </w:tcBorders>
          </w:tcPr>
          <w:p w14:paraId="72FF2C42"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b/>
              </w:rPr>
              <w:t>Основное содержание</w:t>
            </w:r>
          </w:p>
        </w:tc>
        <w:tc>
          <w:tcPr>
            <w:tcW w:w="1134" w:type="dxa"/>
            <w:vMerge/>
            <w:tcBorders>
              <w:left w:val="single" w:sz="4" w:space="0" w:color="000000"/>
              <w:right w:val="single" w:sz="4" w:space="0" w:color="000000"/>
            </w:tcBorders>
            <w:vAlign w:val="center"/>
          </w:tcPr>
          <w:p w14:paraId="4251D70A" w14:textId="77777777" w:rsidR="00F959C0" w:rsidRPr="00F959C0" w:rsidRDefault="00F959C0" w:rsidP="00F959C0">
            <w:pPr>
              <w:spacing w:after="0" w:line="240" w:lineRule="auto"/>
              <w:jc w:val="center"/>
              <w:rPr>
                <w:rFonts w:ascii="Times New Roman" w:hAnsi="Times New Roman"/>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vAlign w:val="center"/>
          </w:tcPr>
          <w:p w14:paraId="58B3663C"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02</w:t>
            </w:r>
          </w:p>
          <w:p w14:paraId="7565F033"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05</w:t>
            </w:r>
          </w:p>
          <w:p w14:paraId="62BCBDA6"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06</w:t>
            </w:r>
          </w:p>
        </w:tc>
      </w:tr>
      <w:tr w:rsidR="00F959C0" w:rsidRPr="00F959C0" w14:paraId="465A0886" w14:textId="77777777" w:rsidTr="003F4DE0">
        <w:tc>
          <w:tcPr>
            <w:tcW w:w="3114" w:type="dxa"/>
            <w:vMerge/>
            <w:tcBorders>
              <w:top w:val="single" w:sz="4" w:space="0" w:color="000000"/>
              <w:left w:val="single" w:sz="4" w:space="0" w:color="000000"/>
              <w:bottom w:val="single" w:sz="4" w:space="0" w:color="000000"/>
              <w:right w:val="single" w:sz="4" w:space="0" w:color="000000"/>
            </w:tcBorders>
          </w:tcPr>
          <w:p w14:paraId="76F61C3E" w14:textId="77777777" w:rsidR="00F959C0" w:rsidRPr="00F959C0" w:rsidRDefault="00F959C0" w:rsidP="00F959C0">
            <w:pPr>
              <w:spacing w:after="0" w:line="240" w:lineRule="auto"/>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tcPr>
          <w:p w14:paraId="5AA666D7" w14:textId="77777777" w:rsidR="00F959C0" w:rsidRPr="00F959C0" w:rsidRDefault="00F959C0" w:rsidP="00F959C0">
            <w:pPr>
              <w:widowControl w:val="0"/>
              <w:spacing w:after="0" w:line="240" w:lineRule="auto"/>
              <w:jc w:val="both"/>
              <w:rPr>
                <w:rFonts w:ascii="Times New Roman" w:hAnsi="Times New Roman"/>
              </w:rPr>
            </w:pPr>
            <w:r w:rsidRPr="00F959C0">
              <w:rPr>
                <w:rFonts w:ascii="Times New Roman" w:hAnsi="Times New Roman"/>
              </w:rPr>
              <w:t xml:space="preserve">Русская армия на фронтах Первой мировой войны. Военная кампания 1914 г. Военные действия 1915 г. Кампания 1916 г. Мужество и героизм российских воинов. </w:t>
            </w:r>
          </w:p>
          <w:p w14:paraId="3CC42ABC" w14:textId="77777777" w:rsidR="00F959C0" w:rsidRPr="00F959C0" w:rsidRDefault="00F959C0" w:rsidP="00F959C0">
            <w:pPr>
              <w:widowControl w:val="0"/>
              <w:spacing w:after="0" w:line="240" w:lineRule="auto"/>
              <w:jc w:val="both"/>
              <w:rPr>
                <w:rFonts w:ascii="Times New Roman" w:hAnsi="Times New Roman"/>
              </w:rPr>
            </w:pPr>
            <w:r w:rsidRPr="00F959C0">
              <w:rPr>
                <w:rFonts w:ascii="Times New Roman" w:hAnsi="Times New Roman"/>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tc>
        <w:tc>
          <w:tcPr>
            <w:tcW w:w="1134" w:type="dxa"/>
            <w:vMerge/>
            <w:tcBorders>
              <w:left w:val="single" w:sz="4" w:space="0" w:color="000000"/>
              <w:right w:val="single" w:sz="4" w:space="0" w:color="000000"/>
            </w:tcBorders>
            <w:vAlign w:val="center"/>
          </w:tcPr>
          <w:p w14:paraId="4CA845F6" w14:textId="77777777" w:rsidR="00F959C0" w:rsidRPr="00F959C0" w:rsidRDefault="00F959C0" w:rsidP="00F959C0">
            <w:pPr>
              <w:spacing w:after="0" w:line="240" w:lineRule="auto"/>
              <w:jc w:val="center"/>
              <w:rPr>
                <w:rFonts w:ascii="Times New Roman" w:hAnsi="Times New Roman"/>
                <w:b/>
                <w:color w:val="000000" w:themeColor="text1"/>
              </w:rPr>
            </w:pPr>
          </w:p>
        </w:tc>
        <w:tc>
          <w:tcPr>
            <w:tcW w:w="2551" w:type="dxa"/>
            <w:vMerge/>
            <w:tcBorders>
              <w:top w:val="single" w:sz="4" w:space="0" w:color="000000"/>
              <w:left w:val="single" w:sz="4" w:space="0" w:color="000000"/>
              <w:bottom w:val="single" w:sz="4" w:space="0" w:color="000000"/>
              <w:right w:val="single" w:sz="4" w:space="0" w:color="000000"/>
            </w:tcBorders>
            <w:vAlign w:val="center"/>
          </w:tcPr>
          <w:p w14:paraId="6E90DC22" w14:textId="77777777" w:rsidR="00F959C0" w:rsidRPr="00F959C0" w:rsidRDefault="00F959C0" w:rsidP="00F959C0">
            <w:pPr>
              <w:spacing w:after="0" w:line="240" w:lineRule="auto"/>
              <w:rPr>
                <w:rFonts w:ascii="Times New Roman" w:hAnsi="Times New Roman"/>
              </w:rPr>
            </w:pPr>
          </w:p>
        </w:tc>
      </w:tr>
      <w:tr w:rsidR="00F959C0" w:rsidRPr="00F959C0" w14:paraId="21E23336" w14:textId="77777777" w:rsidTr="003F4DE0">
        <w:tc>
          <w:tcPr>
            <w:tcW w:w="3114" w:type="dxa"/>
            <w:vMerge w:val="restart"/>
            <w:tcBorders>
              <w:top w:val="single" w:sz="4" w:space="0" w:color="000000"/>
              <w:left w:val="single" w:sz="4" w:space="0" w:color="000000"/>
              <w:bottom w:val="single" w:sz="4" w:space="0" w:color="000000"/>
              <w:right w:val="single" w:sz="4" w:space="0" w:color="000000"/>
            </w:tcBorders>
          </w:tcPr>
          <w:p w14:paraId="0705E668" w14:textId="77777777" w:rsidR="00F959C0" w:rsidRPr="00F959C0" w:rsidRDefault="00F959C0" w:rsidP="00F959C0">
            <w:pPr>
              <w:spacing w:after="0" w:line="240" w:lineRule="auto"/>
              <w:rPr>
                <w:rFonts w:ascii="Times New Roman" w:hAnsi="Times New Roman"/>
                <w:b/>
              </w:rPr>
            </w:pPr>
            <w:r w:rsidRPr="00F959C0">
              <w:rPr>
                <w:rFonts w:ascii="Times New Roman" w:hAnsi="Times New Roman"/>
                <w:b/>
              </w:rPr>
              <w:t xml:space="preserve">Тема 4.3. Российская революция: </w:t>
            </w:r>
          </w:p>
          <w:p w14:paraId="0864E293" w14:textId="77777777" w:rsidR="00F959C0" w:rsidRPr="00F959C0" w:rsidRDefault="00F959C0" w:rsidP="00F959C0">
            <w:pPr>
              <w:spacing w:after="0" w:line="240" w:lineRule="auto"/>
              <w:rPr>
                <w:rFonts w:ascii="Times New Roman" w:hAnsi="Times New Roman"/>
                <w:b/>
              </w:rPr>
            </w:pPr>
            <w:r w:rsidRPr="00F959C0">
              <w:rPr>
                <w:rFonts w:ascii="Times New Roman" w:hAnsi="Times New Roman"/>
                <w:b/>
              </w:rPr>
              <w:t xml:space="preserve">Февраль 1917 г. </w:t>
            </w:r>
          </w:p>
          <w:p w14:paraId="2154DD1F" w14:textId="77777777" w:rsidR="00F959C0" w:rsidRPr="00F959C0" w:rsidRDefault="00F959C0" w:rsidP="00F959C0">
            <w:pPr>
              <w:spacing w:after="0" w:line="240" w:lineRule="auto"/>
              <w:rPr>
                <w:rFonts w:ascii="Times New Roman" w:hAnsi="Times New Roman"/>
                <w:b/>
              </w:rPr>
            </w:pPr>
            <w:r w:rsidRPr="00F959C0">
              <w:rPr>
                <w:rFonts w:ascii="Times New Roman" w:hAnsi="Times New Roman"/>
                <w:b/>
              </w:rPr>
              <w:lastRenderedPageBreak/>
              <w:t>Октябрь 1917 г.</w:t>
            </w:r>
          </w:p>
        </w:tc>
        <w:tc>
          <w:tcPr>
            <w:tcW w:w="7938" w:type="dxa"/>
            <w:tcBorders>
              <w:top w:val="single" w:sz="4" w:space="0" w:color="000000"/>
              <w:left w:val="single" w:sz="4" w:space="0" w:color="000000"/>
              <w:bottom w:val="single" w:sz="4" w:space="0" w:color="000000"/>
              <w:right w:val="single" w:sz="4" w:space="0" w:color="000000"/>
            </w:tcBorders>
          </w:tcPr>
          <w:p w14:paraId="4FB3BF2F"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b/>
              </w:rPr>
              <w:lastRenderedPageBreak/>
              <w:t>Основное содержание</w:t>
            </w:r>
          </w:p>
        </w:tc>
        <w:tc>
          <w:tcPr>
            <w:tcW w:w="1134" w:type="dxa"/>
            <w:vMerge/>
            <w:tcBorders>
              <w:left w:val="single" w:sz="4" w:space="0" w:color="000000"/>
              <w:right w:val="single" w:sz="4" w:space="0" w:color="000000"/>
            </w:tcBorders>
            <w:vAlign w:val="center"/>
          </w:tcPr>
          <w:p w14:paraId="3DBA4E82" w14:textId="77777777" w:rsidR="00F959C0" w:rsidRPr="00F959C0" w:rsidRDefault="00F959C0" w:rsidP="00F959C0">
            <w:pPr>
              <w:spacing w:after="0" w:line="240" w:lineRule="auto"/>
              <w:jc w:val="center"/>
              <w:rPr>
                <w:rFonts w:ascii="Times New Roman" w:hAnsi="Times New Roman"/>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vAlign w:val="center"/>
          </w:tcPr>
          <w:p w14:paraId="2F62A24D"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02</w:t>
            </w:r>
          </w:p>
          <w:p w14:paraId="75F92BFA"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05</w:t>
            </w:r>
          </w:p>
          <w:p w14:paraId="73190503"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06</w:t>
            </w:r>
          </w:p>
        </w:tc>
      </w:tr>
      <w:tr w:rsidR="00F959C0" w:rsidRPr="00F959C0" w14:paraId="41E363AA" w14:textId="77777777" w:rsidTr="003F4DE0">
        <w:tc>
          <w:tcPr>
            <w:tcW w:w="3114" w:type="dxa"/>
            <w:vMerge/>
            <w:tcBorders>
              <w:top w:val="single" w:sz="4" w:space="0" w:color="000000"/>
              <w:left w:val="single" w:sz="4" w:space="0" w:color="000000"/>
              <w:bottom w:val="single" w:sz="4" w:space="0" w:color="000000"/>
              <w:right w:val="single" w:sz="4" w:space="0" w:color="000000"/>
            </w:tcBorders>
          </w:tcPr>
          <w:p w14:paraId="7DD3607A" w14:textId="77777777" w:rsidR="00F959C0" w:rsidRPr="00F959C0" w:rsidRDefault="00F959C0" w:rsidP="00F959C0">
            <w:pPr>
              <w:spacing w:after="0" w:line="240" w:lineRule="auto"/>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tcPr>
          <w:p w14:paraId="31291B90" w14:textId="77777777" w:rsidR="00F959C0" w:rsidRPr="00F959C0" w:rsidRDefault="00F959C0" w:rsidP="00F959C0">
            <w:pPr>
              <w:widowControl w:val="0"/>
              <w:spacing w:after="0" w:line="240" w:lineRule="auto"/>
              <w:jc w:val="both"/>
              <w:rPr>
                <w:rFonts w:ascii="Times New Roman" w:hAnsi="Times New Roman"/>
              </w:rPr>
            </w:pPr>
            <w:r w:rsidRPr="00F959C0">
              <w:rPr>
                <w:rFonts w:ascii="Times New Roman" w:hAnsi="Times New Roman"/>
              </w:rPr>
              <w:t xml:space="preserve">Объективные и субъективные причины революционного кризиса. Падение монархии. Временное правительство и его программа. Петроградский совет </w:t>
            </w:r>
            <w:r w:rsidRPr="00F959C0">
              <w:rPr>
                <w:rFonts w:ascii="Times New Roman" w:hAnsi="Times New Roman"/>
              </w:rPr>
              <w:lastRenderedPageBreak/>
              <w:t>рабочих и солдатских депутатов и его декреты. Основные политические партии в 1917 г. Кризисы Временного правительства.</w:t>
            </w:r>
          </w:p>
          <w:p w14:paraId="111324E1" w14:textId="77777777" w:rsidR="00F959C0" w:rsidRPr="00F959C0" w:rsidRDefault="00F959C0" w:rsidP="00F959C0">
            <w:pPr>
              <w:widowControl w:val="0"/>
              <w:spacing w:after="0" w:line="240" w:lineRule="auto"/>
              <w:jc w:val="both"/>
              <w:rPr>
                <w:rFonts w:ascii="Times New Roman" w:hAnsi="Times New Roman"/>
              </w:rPr>
            </w:pPr>
            <w:r w:rsidRPr="00F959C0">
              <w:rPr>
                <w:rFonts w:ascii="Times New Roman" w:hAnsi="Times New Roman"/>
              </w:rPr>
              <w:t>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tc>
        <w:tc>
          <w:tcPr>
            <w:tcW w:w="1134" w:type="dxa"/>
            <w:vMerge/>
            <w:tcBorders>
              <w:left w:val="single" w:sz="4" w:space="0" w:color="000000"/>
              <w:right w:val="single" w:sz="4" w:space="0" w:color="000000"/>
            </w:tcBorders>
            <w:vAlign w:val="center"/>
          </w:tcPr>
          <w:p w14:paraId="267A7CBE" w14:textId="77777777" w:rsidR="00F959C0" w:rsidRPr="00F959C0" w:rsidRDefault="00F959C0" w:rsidP="00F959C0">
            <w:pPr>
              <w:spacing w:after="0" w:line="240" w:lineRule="auto"/>
              <w:jc w:val="center"/>
              <w:rPr>
                <w:rFonts w:ascii="Times New Roman" w:hAnsi="Times New Roman"/>
                <w:b/>
                <w:color w:val="000000" w:themeColor="text1"/>
              </w:rPr>
            </w:pPr>
          </w:p>
        </w:tc>
        <w:tc>
          <w:tcPr>
            <w:tcW w:w="2551" w:type="dxa"/>
            <w:vMerge/>
            <w:tcBorders>
              <w:top w:val="single" w:sz="4" w:space="0" w:color="000000"/>
              <w:left w:val="single" w:sz="4" w:space="0" w:color="000000"/>
              <w:bottom w:val="single" w:sz="4" w:space="0" w:color="000000"/>
              <w:right w:val="single" w:sz="4" w:space="0" w:color="000000"/>
            </w:tcBorders>
            <w:vAlign w:val="center"/>
          </w:tcPr>
          <w:p w14:paraId="441056EC" w14:textId="77777777" w:rsidR="00F959C0" w:rsidRPr="00F959C0" w:rsidRDefault="00F959C0" w:rsidP="00F959C0">
            <w:pPr>
              <w:spacing w:after="0" w:line="240" w:lineRule="auto"/>
              <w:rPr>
                <w:rFonts w:ascii="Times New Roman" w:hAnsi="Times New Roman"/>
              </w:rPr>
            </w:pPr>
          </w:p>
        </w:tc>
      </w:tr>
      <w:tr w:rsidR="00F959C0" w:rsidRPr="00F959C0" w14:paraId="33BED5D6" w14:textId="77777777" w:rsidTr="003F4DE0">
        <w:tc>
          <w:tcPr>
            <w:tcW w:w="3114" w:type="dxa"/>
            <w:vMerge w:val="restart"/>
            <w:tcBorders>
              <w:top w:val="single" w:sz="4" w:space="0" w:color="000000"/>
              <w:left w:val="single" w:sz="4" w:space="0" w:color="000000"/>
              <w:bottom w:val="single" w:sz="4" w:space="0" w:color="000000"/>
              <w:right w:val="single" w:sz="4" w:space="0" w:color="000000"/>
            </w:tcBorders>
          </w:tcPr>
          <w:p w14:paraId="4B7358FC" w14:textId="77777777" w:rsidR="00F959C0" w:rsidRPr="00F959C0" w:rsidRDefault="00F959C0" w:rsidP="00F959C0">
            <w:pPr>
              <w:spacing w:after="0" w:line="240" w:lineRule="auto"/>
              <w:rPr>
                <w:rFonts w:ascii="Times New Roman" w:hAnsi="Times New Roman"/>
                <w:b/>
              </w:rPr>
            </w:pPr>
            <w:r w:rsidRPr="00F959C0">
              <w:rPr>
                <w:rFonts w:ascii="Times New Roman" w:hAnsi="Times New Roman"/>
                <w:b/>
              </w:rPr>
              <w:t>Тема 4.4. Первые революционные преобразования большевиков</w:t>
            </w:r>
          </w:p>
        </w:tc>
        <w:tc>
          <w:tcPr>
            <w:tcW w:w="7938" w:type="dxa"/>
            <w:tcBorders>
              <w:top w:val="single" w:sz="4" w:space="0" w:color="000000"/>
              <w:left w:val="single" w:sz="4" w:space="0" w:color="000000"/>
              <w:bottom w:val="single" w:sz="4" w:space="0" w:color="000000"/>
              <w:right w:val="single" w:sz="4" w:space="0" w:color="000000"/>
            </w:tcBorders>
          </w:tcPr>
          <w:p w14:paraId="2329886D"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b/>
              </w:rPr>
              <w:t>Основное содержание</w:t>
            </w:r>
          </w:p>
        </w:tc>
        <w:tc>
          <w:tcPr>
            <w:tcW w:w="1134" w:type="dxa"/>
            <w:vMerge/>
            <w:tcBorders>
              <w:left w:val="single" w:sz="4" w:space="0" w:color="000000"/>
              <w:right w:val="single" w:sz="4" w:space="0" w:color="000000"/>
            </w:tcBorders>
            <w:vAlign w:val="center"/>
          </w:tcPr>
          <w:p w14:paraId="0B637F03" w14:textId="77777777" w:rsidR="00F959C0" w:rsidRPr="00F959C0" w:rsidRDefault="00F959C0" w:rsidP="00F959C0">
            <w:pPr>
              <w:spacing w:after="0" w:line="240" w:lineRule="auto"/>
              <w:jc w:val="center"/>
              <w:rPr>
                <w:rFonts w:ascii="Times New Roman" w:hAnsi="Times New Roman"/>
                <w:b/>
              </w:rPr>
            </w:pPr>
          </w:p>
        </w:tc>
        <w:tc>
          <w:tcPr>
            <w:tcW w:w="2551" w:type="dxa"/>
            <w:vMerge w:val="restart"/>
            <w:tcBorders>
              <w:top w:val="single" w:sz="4" w:space="0" w:color="000000"/>
              <w:left w:val="single" w:sz="4" w:space="0" w:color="000000"/>
              <w:bottom w:val="single" w:sz="4" w:space="0" w:color="000000"/>
              <w:right w:val="single" w:sz="4" w:space="0" w:color="000000"/>
            </w:tcBorders>
            <w:vAlign w:val="center"/>
          </w:tcPr>
          <w:p w14:paraId="030C5F86" w14:textId="77777777" w:rsidR="00F959C0" w:rsidRPr="00F959C0" w:rsidRDefault="00F959C0" w:rsidP="00F959C0">
            <w:pPr>
              <w:spacing w:after="0" w:line="240" w:lineRule="auto"/>
              <w:jc w:val="center"/>
              <w:rPr>
                <w:rFonts w:ascii="Times New Roman" w:hAnsi="Times New Roman"/>
              </w:rPr>
            </w:pPr>
            <w:r w:rsidRPr="00F959C0">
              <w:rPr>
                <w:rFonts w:ascii="Times New Roman" w:hAnsi="Times New Roman"/>
              </w:rPr>
              <w:t>ОК 02</w:t>
            </w:r>
          </w:p>
          <w:p w14:paraId="0CB94B75" w14:textId="77777777" w:rsidR="00F959C0" w:rsidRPr="00F959C0" w:rsidRDefault="00F959C0" w:rsidP="00F959C0">
            <w:pPr>
              <w:spacing w:after="0" w:line="240" w:lineRule="auto"/>
              <w:jc w:val="center"/>
              <w:rPr>
                <w:rFonts w:ascii="Times New Roman" w:hAnsi="Times New Roman"/>
              </w:rPr>
            </w:pPr>
            <w:r w:rsidRPr="00F959C0">
              <w:rPr>
                <w:rFonts w:ascii="Times New Roman" w:hAnsi="Times New Roman"/>
              </w:rPr>
              <w:t>ОК 05</w:t>
            </w:r>
          </w:p>
          <w:p w14:paraId="3B908EB0" w14:textId="77777777" w:rsidR="00F959C0" w:rsidRPr="00F959C0" w:rsidRDefault="00F959C0" w:rsidP="00F959C0">
            <w:pPr>
              <w:spacing w:after="0" w:line="240" w:lineRule="auto"/>
              <w:jc w:val="center"/>
              <w:rPr>
                <w:rFonts w:ascii="Times New Roman" w:hAnsi="Times New Roman"/>
              </w:rPr>
            </w:pPr>
            <w:r w:rsidRPr="00F959C0">
              <w:rPr>
                <w:rFonts w:ascii="Times New Roman" w:hAnsi="Times New Roman"/>
              </w:rPr>
              <w:t>ОК 06</w:t>
            </w:r>
          </w:p>
        </w:tc>
      </w:tr>
      <w:tr w:rsidR="00F959C0" w:rsidRPr="00F959C0" w14:paraId="6FB1DE27" w14:textId="77777777" w:rsidTr="003F4DE0">
        <w:tc>
          <w:tcPr>
            <w:tcW w:w="3114" w:type="dxa"/>
            <w:vMerge/>
            <w:tcBorders>
              <w:top w:val="single" w:sz="4" w:space="0" w:color="000000"/>
              <w:left w:val="single" w:sz="4" w:space="0" w:color="000000"/>
              <w:bottom w:val="single" w:sz="4" w:space="0" w:color="000000"/>
              <w:right w:val="single" w:sz="4" w:space="0" w:color="000000"/>
            </w:tcBorders>
          </w:tcPr>
          <w:p w14:paraId="3B1E507A" w14:textId="77777777" w:rsidR="00F959C0" w:rsidRPr="00F959C0" w:rsidRDefault="00F959C0" w:rsidP="00F959C0">
            <w:pPr>
              <w:spacing w:after="0" w:line="240" w:lineRule="auto"/>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tcPr>
          <w:p w14:paraId="15023B14" w14:textId="77777777" w:rsidR="00F959C0" w:rsidRPr="00F959C0" w:rsidRDefault="00F959C0" w:rsidP="00F959C0">
            <w:pPr>
              <w:widowControl w:val="0"/>
              <w:spacing w:after="0" w:line="240" w:lineRule="auto"/>
              <w:jc w:val="both"/>
              <w:rPr>
                <w:rFonts w:ascii="Times New Roman" w:hAnsi="Times New Roman"/>
              </w:rPr>
            </w:pPr>
            <w:r w:rsidRPr="00F959C0">
              <w:rPr>
                <w:rFonts w:ascii="Times New Roman" w:hAnsi="Times New Roman"/>
              </w:rPr>
              <w:t xml:space="preserve">Первые декреты новой власти. Учредительное собрание. Организация власти Советов. Создание новой армии и спецслужбы. Брестский мир. Конституция РСФСР 1918 г. </w:t>
            </w:r>
          </w:p>
          <w:p w14:paraId="11A1312E" w14:textId="77777777" w:rsidR="00F959C0" w:rsidRPr="00F959C0" w:rsidRDefault="00F959C0" w:rsidP="00F959C0">
            <w:pPr>
              <w:widowControl w:val="0"/>
              <w:spacing w:after="0" w:line="240" w:lineRule="auto"/>
              <w:jc w:val="both"/>
              <w:rPr>
                <w:rFonts w:ascii="Times New Roman" w:hAnsi="Times New Roman"/>
              </w:rPr>
            </w:pPr>
            <w:r w:rsidRPr="00F959C0">
              <w:rPr>
                <w:rFonts w:ascii="Times New Roman" w:hAnsi="Times New Roman"/>
              </w:rPr>
              <w:t>Экономическая политика советской власти. Национализация промышленности. «Военный коммунизм» в городе и деревне. План Государственной комиссии по электрификации России</w:t>
            </w:r>
          </w:p>
        </w:tc>
        <w:tc>
          <w:tcPr>
            <w:tcW w:w="1134" w:type="dxa"/>
            <w:vMerge/>
            <w:tcBorders>
              <w:left w:val="single" w:sz="4" w:space="0" w:color="000000"/>
              <w:right w:val="single" w:sz="4" w:space="0" w:color="000000"/>
            </w:tcBorders>
            <w:vAlign w:val="center"/>
          </w:tcPr>
          <w:p w14:paraId="6FE86D0D" w14:textId="77777777" w:rsidR="00F959C0" w:rsidRPr="00F959C0" w:rsidRDefault="00F959C0" w:rsidP="00F959C0">
            <w:pPr>
              <w:spacing w:after="0" w:line="240" w:lineRule="auto"/>
              <w:jc w:val="center"/>
              <w:rPr>
                <w:rFonts w:ascii="Times New Roman" w:hAnsi="Times New Roman"/>
                <w:b/>
              </w:rPr>
            </w:pPr>
          </w:p>
        </w:tc>
        <w:tc>
          <w:tcPr>
            <w:tcW w:w="2551" w:type="dxa"/>
            <w:vMerge/>
            <w:tcBorders>
              <w:top w:val="single" w:sz="4" w:space="0" w:color="000000"/>
              <w:left w:val="single" w:sz="4" w:space="0" w:color="000000"/>
              <w:bottom w:val="single" w:sz="4" w:space="0" w:color="000000"/>
              <w:right w:val="single" w:sz="4" w:space="0" w:color="000000"/>
            </w:tcBorders>
            <w:vAlign w:val="center"/>
          </w:tcPr>
          <w:p w14:paraId="42AC8688" w14:textId="77777777" w:rsidR="00F959C0" w:rsidRPr="00F959C0" w:rsidRDefault="00F959C0" w:rsidP="00F959C0">
            <w:pPr>
              <w:spacing w:after="0" w:line="240" w:lineRule="auto"/>
              <w:rPr>
                <w:rFonts w:ascii="Times New Roman" w:hAnsi="Times New Roman"/>
              </w:rPr>
            </w:pPr>
          </w:p>
        </w:tc>
      </w:tr>
      <w:tr w:rsidR="00F959C0" w:rsidRPr="00F959C0" w14:paraId="4CBF4DC4" w14:textId="77777777" w:rsidTr="003F4DE0">
        <w:tc>
          <w:tcPr>
            <w:tcW w:w="3114" w:type="dxa"/>
            <w:vMerge w:val="restart"/>
            <w:tcBorders>
              <w:top w:val="single" w:sz="4" w:space="0" w:color="000000"/>
              <w:left w:val="single" w:sz="4" w:space="0" w:color="000000"/>
              <w:bottom w:val="single" w:sz="4" w:space="0" w:color="000000"/>
              <w:right w:val="single" w:sz="4" w:space="0" w:color="000000"/>
            </w:tcBorders>
          </w:tcPr>
          <w:p w14:paraId="15A47AB4" w14:textId="77777777" w:rsidR="00F959C0" w:rsidRPr="00F959C0" w:rsidRDefault="00F959C0" w:rsidP="00F959C0">
            <w:pPr>
              <w:spacing w:after="0" w:line="240" w:lineRule="auto"/>
              <w:rPr>
                <w:rFonts w:ascii="Times New Roman" w:hAnsi="Times New Roman"/>
                <w:b/>
              </w:rPr>
            </w:pPr>
            <w:r w:rsidRPr="00F959C0">
              <w:rPr>
                <w:rFonts w:ascii="Times New Roman" w:hAnsi="Times New Roman"/>
                <w:b/>
              </w:rPr>
              <w:t>Тема 4.5. Гражданская война</w:t>
            </w:r>
          </w:p>
        </w:tc>
        <w:tc>
          <w:tcPr>
            <w:tcW w:w="7938" w:type="dxa"/>
            <w:tcBorders>
              <w:top w:val="single" w:sz="4" w:space="0" w:color="000000"/>
              <w:left w:val="single" w:sz="4" w:space="0" w:color="000000"/>
              <w:bottom w:val="single" w:sz="4" w:space="0" w:color="000000"/>
              <w:right w:val="single" w:sz="4" w:space="0" w:color="000000"/>
            </w:tcBorders>
          </w:tcPr>
          <w:p w14:paraId="6203FAAB"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b/>
              </w:rPr>
              <w:t>Основное содержание</w:t>
            </w:r>
          </w:p>
        </w:tc>
        <w:tc>
          <w:tcPr>
            <w:tcW w:w="1134" w:type="dxa"/>
            <w:vMerge/>
            <w:tcBorders>
              <w:left w:val="single" w:sz="4" w:space="0" w:color="000000"/>
              <w:right w:val="single" w:sz="4" w:space="0" w:color="000000"/>
            </w:tcBorders>
            <w:vAlign w:val="center"/>
          </w:tcPr>
          <w:p w14:paraId="4DB46390" w14:textId="77777777" w:rsidR="00F959C0" w:rsidRPr="00F959C0" w:rsidRDefault="00F959C0" w:rsidP="00F959C0">
            <w:pPr>
              <w:spacing w:after="0" w:line="240" w:lineRule="auto"/>
              <w:jc w:val="center"/>
              <w:rPr>
                <w:rFonts w:ascii="Times New Roman" w:hAnsi="Times New Roman"/>
                <w:b/>
              </w:rPr>
            </w:pPr>
          </w:p>
        </w:tc>
        <w:tc>
          <w:tcPr>
            <w:tcW w:w="2551" w:type="dxa"/>
            <w:vMerge w:val="restart"/>
            <w:tcBorders>
              <w:top w:val="single" w:sz="4" w:space="0" w:color="000000"/>
              <w:left w:val="single" w:sz="4" w:space="0" w:color="000000"/>
              <w:bottom w:val="single" w:sz="4" w:space="0" w:color="000000"/>
              <w:right w:val="single" w:sz="4" w:space="0" w:color="000000"/>
            </w:tcBorders>
            <w:vAlign w:val="center"/>
          </w:tcPr>
          <w:p w14:paraId="1C5C654E" w14:textId="77777777" w:rsidR="00F959C0" w:rsidRPr="00F959C0" w:rsidRDefault="00F959C0" w:rsidP="00F959C0">
            <w:pPr>
              <w:spacing w:after="0" w:line="240" w:lineRule="auto"/>
              <w:jc w:val="center"/>
              <w:rPr>
                <w:rFonts w:ascii="Times New Roman" w:hAnsi="Times New Roman"/>
              </w:rPr>
            </w:pPr>
            <w:r w:rsidRPr="00F959C0">
              <w:rPr>
                <w:rFonts w:ascii="Times New Roman" w:hAnsi="Times New Roman"/>
              </w:rPr>
              <w:t>ОК 02</w:t>
            </w:r>
          </w:p>
          <w:p w14:paraId="1FA71A95" w14:textId="77777777" w:rsidR="00F959C0" w:rsidRPr="00F959C0" w:rsidRDefault="00F959C0" w:rsidP="00F959C0">
            <w:pPr>
              <w:spacing w:after="0" w:line="240" w:lineRule="auto"/>
              <w:jc w:val="center"/>
              <w:rPr>
                <w:rFonts w:ascii="Times New Roman" w:hAnsi="Times New Roman"/>
              </w:rPr>
            </w:pPr>
            <w:r w:rsidRPr="00F959C0">
              <w:rPr>
                <w:rFonts w:ascii="Times New Roman" w:hAnsi="Times New Roman"/>
              </w:rPr>
              <w:t>ОК 05</w:t>
            </w:r>
          </w:p>
          <w:p w14:paraId="68B39746" w14:textId="77777777" w:rsidR="00F959C0" w:rsidRPr="00F959C0" w:rsidRDefault="00F959C0" w:rsidP="00F959C0">
            <w:pPr>
              <w:spacing w:after="0" w:line="240" w:lineRule="auto"/>
              <w:jc w:val="center"/>
              <w:rPr>
                <w:rFonts w:ascii="Times New Roman" w:hAnsi="Times New Roman"/>
              </w:rPr>
            </w:pPr>
            <w:r w:rsidRPr="00F959C0">
              <w:rPr>
                <w:rFonts w:ascii="Times New Roman" w:hAnsi="Times New Roman"/>
              </w:rPr>
              <w:t>ОК 06</w:t>
            </w:r>
          </w:p>
        </w:tc>
      </w:tr>
      <w:tr w:rsidR="00F959C0" w:rsidRPr="00F959C0" w14:paraId="0FEF79AC" w14:textId="77777777" w:rsidTr="003F4DE0">
        <w:tc>
          <w:tcPr>
            <w:tcW w:w="3114" w:type="dxa"/>
            <w:vMerge/>
            <w:tcBorders>
              <w:top w:val="single" w:sz="4" w:space="0" w:color="000000"/>
              <w:left w:val="single" w:sz="4" w:space="0" w:color="000000"/>
              <w:bottom w:val="single" w:sz="4" w:space="0" w:color="000000"/>
              <w:right w:val="single" w:sz="4" w:space="0" w:color="000000"/>
            </w:tcBorders>
          </w:tcPr>
          <w:p w14:paraId="62174346" w14:textId="77777777" w:rsidR="00F959C0" w:rsidRPr="00F959C0" w:rsidRDefault="00F959C0" w:rsidP="00F959C0">
            <w:pPr>
              <w:spacing w:after="0" w:line="240" w:lineRule="auto"/>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tcPr>
          <w:p w14:paraId="317CC3ED"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 </w:t>
            </w:r>
          </w:p>
          <w:p w14:paraId="1A75195E"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tc>
        <w:tc>
          <w:tcPr>
            <w:tcW w:w="1134" w:type="dxa"/>
            <w:vMerge/>
            <w:tcBorders>
              <w:left w:val="single" w:sz="4" w:space="0" w:color="000000"/>
              <w:right w:val="single" w:sz="4" w:space="0" w:color="000000"/>
            </w:tcBorders>
            <w:vAlign w:val="center"/>
          </w:tcPr>
          <w:p w14:paraId="195ADC74" w14:textId="77777777" w:rsidR="00F959C0" w:rsidRPr="00F959C0" w:rsidRDefault="00F959C0" w:rsidP="00F959C0">
            <w:pPr>
              <w:spacing w:after="0" w:line="240" w:lineRule="auto"/>
              <w:jc w:val="center"/>
              <w:rPr>
                <w:rFonts w:ascii="Times New Roman" w:hAnsi="Times New Roman"/>
                <w:b/>
                <w:color w:val="000000" w:themeColor="text1"/>
              </w:rPr>
            </w:pPr>
          </w:p>
        </w:tc>
        <w:tc>
          <w:tcPr>
            <w:tcW w:w="2551" w:type="dxa"/>
            <w:vMerge/>
            <w:tcBorders>
              <w:top w:val="single" w:sz="4" w:space="0" w:color="000000"/>
              <w:left w:val="single" w:sz="4" w:space="0" w:color="000000"/>
              <w:bottom w:val="single" w:sz="4" w:space="0" w:color="000000"/>
              <w:right w:val="single" w:sz="4" w:space="0" w:color="000000"/>
            </w:tcBorders>
            <w:vAlign w:val="center"/>
          </w:tcPr>
          <w:p w14:paraId="4DC8158C" w14:textId="77777777" w:rsidR="00F959C0" w:rsidRPr="00F959C0" w:rsidRDefault="00F959C0" w:rsidP="00F959C0">
            <w:pPr>
              <w:spacing w:after="0" w:line="240" w:lineRule="auto"/>
              <w:rPr>
                <w:rFonts w:ascii="Times New Roman" w:hAnsi="Times New Roman"/>
              </w:rPr>
            </w:pPr>
          </w:p>
        </w:tc>
      </w:tr>
      <w:tr w:rsidR="00F959C0" w:rsidRPr="00F959C0" w14:paraId="29E78DC1" w14:textId="77777777" w:rsidTr="003F4DE0">
        <w:tc>
          <w:tcPr>
            <w:tcW w:w="3114" w:type="dxa"/>
            <w:vMerge w:val="restart"/>
            <w:tcBorders>
              <w:top w:val="single" w:sz="4" w:space="0" w:color="000000"/>
              <w:left w:val="single" w:sz="4" w:space="0" w:color="000000"/>
              <w:bottom w:val="single" w:sz="4" w:space="0" w:color="000000"/>
              <w:right w:val="single" w:sz="4" w:space="0" w:color="000000"/>
            </w:tcBorders>
          </w:tcPr>
          <w:p w14:paraId="711B7ED8" w14:textId="77777777" w:rsidR="00F959C0" w:rsidRPr="00F959C0" w:rsidRDefault="00F959C0" w:rsidP="00F959C0">
            <w:pPr>
              <w:spacing w:after="0" w:line="240" w:lineRule="auto"/>
              <w:rPr>
                <w:rFonts w:ascii="Times New Roman" w:hAnsi="Times New Roman"/>
                <w:b/>
              </w:rPr>
            </w:pPr>
            <w:r w:rsidRPr="00F959C0">
              <w:rPr>
                <w:rFonts w:ascii="Times New Roman" w:hAnsi="Times New Roman"/>
                <w:b/>
              </w:rPr>
              <w:t>Тема 4.6. Революция и Гражданская война на национальных окраинах</w:t>
            </w:r>
          </w:p>
        </w:tc>
        <w:tc>
          <w:tcPr>
            <w:tcW w:w="7938" w:type="dxa"/>
            <w:tcBorders>
              <w:top w:val="single" w:sz="4" w:space="0" w:color="000000"/>
              <w:left w:val="single" w:sz="4" w:space="0" w:color="000000"/>
              <w:bottom w:val="single" w:sz="4" w:space="0" w:color="000000"/>
              <w:right w:val="single" w:sz="4" w:space="0" w:color="000000"/>
            </w:tcBorders>
          </w:tcPr>
          <w:p w14:paraId="46DE099F"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b/>
              </w:rPr>
              <w:t>Основное содержание</w:t>
            </w:r>
          </w:p>
        </w:tc>
        <w:tc>
          <w:tcPr>
            <w:tcW w:w="1134" w:type="dxa"/>
            <w:vMerge/>
            <w:tcBorders>
              <w:left w:val="single" w:sz="4" w:space="0" w:color="000000"/>
              <w:right w:val="single" w:sz="4" w:space="0" w:color="000000"/>
            </w:tcBorders>
            <w:vAlign w:val="center"/>
          </w:tcPr>
          <w:p w14:paraId="4F23FAFE" w14:textId="77777777" w:rsidR="00F959C0" w:rsidRPr="00F959C0" w:rsidRDefault="00F959C0" w:rsidP="00F959C0">
            <w:pPr>
              <w:spacing w:after="0" w:line="240" w:lineRule="auto"/>
              <w:jc w:val="center"/>
              <w:rPr>
                <w:rFonts w:ascii="Times New Roman" w:hAnsi="Times New Roman"/>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vAlign w:val="center"/>
          </w:tcPr>
          <w:p w14:paraId="3260C122"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02</w:t>
            </w:r>
          </w:p>
          <w:p w14:paraId="44DE0D8B"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05</w:t>
            </w:r>
          </w:p>
          <w:p w14:paraId="15BA5F52"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06</w:t>
            </w:r>
          </w:p>
        </w:tc>
      </w:tr>
      <w:tr w:rsidR="00F959C0" w:rsidRPr="00F959C0" w14:paraId="04FEAF1F" w14:textId="77777777" w:rsidTr="003F4DE0">
        <w:tc>
          <w:tcPr>
            <w:tcW w:w="3114" w:type="dxa"/>
            <w:vMerge/>
            <w:tcBorders>
              <w:top w:val="single" w:sz="4" w:space="0" w:color="000000"/>
              <w:left w:val="single" w:sz="4" w:space="0" w:color="000000"/>
              <w:bottom w:val="single" w:sz="4" w:space="0" w:color="000000"/>
              <w:right w:val="single" w:sz="4" w:space="0" w:color="000000"/>
            </w:tcBorders>
          </w:tcPr>
          <w:p w14:paraId="3335EB19" w14:textId="77777777" w:rsidR="00F959C0" w:rsidRPr="00F959C0" w:rsidRDefault="00F959C0" w:rsidP="00F959C0">
            <w:pPr>
              <w:spacing w:after="0" w:line="240" w:lineRule="auto"/>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tcPr>
          <w:p w14:paraId="3688EA96"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tc>
        <w:tc>
          <w:tcPr>
            <w:tcW w:w="1134" w:type="dxa"/>
            <w:vMerge/>
            <w:tcBorders>
              <w:left w:val="single" w:sz="4" w:space="0" w:color="000000"/>
              <w:right w:val="single" w:sz="4" w:space="0" w:color="000000"/>
            </w:tcBorders>
            <w:vAlign w:val="center"/>
          </w:tcPr>
          <w:p w14:paraId="3D9C416D" w14:textId="77777777" w:rsidR="00F959C0" w:rsidRPr="00F959C0" w:rsidRDefault="00F959C0" w:rsidP="00F959C0">
            <w:pPr>
              <w:spacing w:after="0" w:line="240" w:lineRule="auto"/>
              <w:jc w:val="center"/>
              <w:rPr>
                <w:rFonts w:ascii="Times New Roman" w:hAnsi="Times New Roman"/>
                <w:color w:val="000000" w:themeColor="text1"/>
              </w:rPr>
            </w:pPr>
          </w:p>
        </w:tc>
        <w:tc>
          <w:tcPr>
            <w:tcW w:w="2551" w:type="dxa"/>
            <w:vMerge/>
            <w:tcBorders>
              <w:top w:val="single" w:sz="4" w:space="0" w:color="000000"/>
              <w:left w:val="single" w:sz="4" w:space="0" w:color="000000"/>
              <w:bottom w:val="single" w:sz="4" w:space="0" w:color="000000"/>
              <w:right w:val="single" w:sz="4" w:space="0" w:color="000000"/>
            </w:tcBorders>
            <w:vAlign w:val="center"/>
          </w:tcPr>
          <w:p w14:paraId="2E86D0A2" w14:textId="77777777" w:rsidR="00F959C0" w:rsidRPr="00F959C0" w:rsidRDefault="00F959C0" w:rsidP="00F959C0">
            <w:pPr>
              <w:spacing w:after="0" w:line="240" w:lineRule="auto"/>
              <w:rPr>
                <w:rFonts w:ascii="Times New Roman" w:hAnsi="Times New Roman"/>
              </w:rPr>
            </w:pPr>
          </w:p>
        </w:tc>
      </w:tr>
      <w:tr w:rsidR="00F959C0" w:rsidRPr="00F959C0" w14:paraId="64921B8A" w14:textId="77777777" w:rsidTr="003F4DE0">
        <w:tc>
          <w:tcPr>
            <w:tcW w:w="3114" w:type="dxa"/>
            <w:vMerge w:val="restart"/>
            <w:tcBorders>
              <w:top w:val="single" w:sz="4" w:space="0" w:color="000000"/>
              <w:left w:val="single" w:sz="4" w:space="0" w:color="000000"/>
              <w:bottom w:val="single" w:sz="4" w:space="0" w:color="000000"/>
              <w:right w:val="single" w:sz="4" w:space="0" w:color="000000"/>
            </w:tcBorders>
          </w:tcPr>
          <w:p w14:paraId="3990EAB0" w14:textId="77777777" w:rsidR="00F959C0" w:rsidRPr="00F959C0" w:rsidRDefault="00F959C0" w:rsidP="00F959C0">
            <w:pPr>
              <w:spacing w:after="0" w:line="240" w:lineRule="auto"/>
              <w:rPr>
                <w:rFonts w:ascii="Times New Roman" w:hAnsi="Times New Roman"/>
                <w:b/>
              </w:rPr>
            </w:pPr>
            <w:r w:rsidRPr="00F959C0">
              <w:rPr>
                <w:rFonts w:ascii="Times New Roman" w:hAnsi="Times New Roman"/>
                <w:b/>
              </w:rPr>
              <w:t>Тема 4.7. Идеология и культура в годы Гражданской войны</w:t>
            </w:r>
          </w:p>
        </w:tc>
        <w:tc>
          <w:tcPr>
            <w:tcW w:w="7938" w:type="dxa"/>
            <w:tcBorders>
              <w:top w:val="single" w:sz="4" w:space="0" w:color="000000"/>
              <w:left w:val="single" w:sz="4" w:space="0" w:color="000000"/>
              <w:bottom w:val="single" w:sz="4" w:space="0" w:color="000000"/>
              <w:right w:val="single" w:sz="4" w:space="0" w:color="000000"/>
            </w:tcBorders>
          </w:tcPr>
          <w:p w14:paraId="07884525"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b/>
              </w:rPr>
              <w:t>Основное содержание</w:t>
            </w:r>
          </w:p>
        </w:tc>
        <w:tc>
          <w:tcPr>
            <w:tcW w:w="1134" w:type="dxa"/>
            <w:vMerge/>
            <w:tcBorders>
              <w:left w:val="single" w:sz="4" w:space="0" w:color="000000"/>
              <w:right w:val="single" w:sz="4" w:space="0" w:color="000000"/>
            </w:tcBorders>
            <w:vAlign w:val="center"/>
          </w:tcPr>
          <w:p w14:paraId="11D162CD" w14:textId="77777777" w:rsidR="00F959C0" w:rsidRPr="00F959C0" w:rsidRDefault="00F959C0" w:rsidP="00F959C0">
            <w:pPr>
              <w:spacing w:after="0" w:line="240" w:lineRule="auto"/>
              <w:jc w:val="center"/>
              <w:rPr>
                <w:rFonts w:ascii="Times New Roman" w:hAnsi="Times New Roman"/>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vAlign w:val="center"/>
          </w:tcPr>
          <w:p w14:paraId="28C81B74"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02</w:t>
            </w:r>
          </w:p>
          <w:p w14:paraId="1FD207D6"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05</w:t>
            </w:r>
          </w:p>
          <w:p w14:paraId="57835649"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06</w:t>
            </w:r>
          </w:p>
        </w:tc>
      </w:tr>
      <w:tr w:rsidR="00F959C0" w:rsidRPr="00F959C0" w14:paraId="616CC0EB" w14:textId="77777777" w:rsidTr="003F4DE0">
        <w:tc>
          <w:tcPr>
            <w:tcW w:w="3114" w:type="dxa"/>
            <w:vMerge/>
            <w:tcBorders>
              <w:top w:val="single" w:sz="4" w:space="0" w:color="000000"/>
              <w:left w:val="single" w:sz="4" w:space="0" w:color="000000"/>
              <w:bottom w:val="single" w:sz="4" w:space="0" w:color="000000"/>
              <w:right w:val="single" w:sz="4" w:space="0" w:color="000000"/>
            </w:tcBorders>
          </w:tcPr>
          <w:p w14:paraId="543761FC" w14:textId="77777777" w:rsidR="00F959C0" w:rsidRPr="00F959C0" w:rsidRDefault="00F959C0" w:rsidP="00F959C0">
            <w:pPr>
              <w:spacing w:after="0" w:line="240" w:lineRule="auto"/>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tcPr>
          <w:p w14:paraId="6BB6ED1E"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14:paraId="63B3794E"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lastRenderedPageBreak/>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tc>
        <w:tc>
          <w:tcPr>
            <w:tcW w:w="1134" w:type="dxa"/>
            <w:vMerge/>
            <w:tcBorders>
              <w:left w:val="single" w:sz="4" w:space="0" w:color="000000"/>
              <w:bottom w:val="single" w:sz="4" w:space="0" w:color="000000"/>
              <w:right w:val="single" w:sz="4" w:space="0" w:color="000000"/>
            </w:tcBorders>
            <w:vAlign w:val="center"/>
          </w:tcPr>
          <w:p w14:paraId="77418444" w14:textId="77777777" w:rsidR="00F959C0" w:rsidRPr="00F959C0" w:rsidRDefault="00F959C0" w:rsidP="00F959C0">
            <w:pPr>
              <w:spacing w:after="0" w:line="240" w:lineRule="auto"/>
              <w:jc w:val="center"/>
              <w:rPr>
                <w:rFonts w:ascii="Times New Roman" w:hAnsi="Times New Roman"/>
                <w:b/>
                <w:color w:val="000000" w:themeColor="text1"/>
              </w:rPr>
            </w:pPr>
          </w:p>
        </w:tc>
        <w:tc>
          <w:tcPr>
            <w:tcW w:w="2551" w:type="dxa"/>
            <w:vMerge/>
            <w:tcBorders>
              <w:top w:val="single" w:sz="4" w:space="0" w:color="000000"/>
              <w:left w:val="single" w:sz="4" w:space="0" w:color="000000"/>
              <w:bottom w:val="single" w:sz="4" w:space="0" w:color="000000"/>
              <w:right w:val="single" w:sz="4" w:space="0" w:color="000000"/>
            </w:tcBorders>
            <w:vAlign w:val="center"/>
          </w:tcPr>
          <w:p w14:paraId="277C2A3A" w14:textId="77777777" w:rsidR="00F959C0" w:rsidRPr="00F959C0" w:rsidRDefault="00F959C0" w:rsidP="00F959C0">
            <w:pPr>
              <w:spacing w:after="0" w:line="240" w:lineRule="auto"/>
              <w:rPr>
                <w:rFonts w:ascii="Times New Roman" w:hAnsi="Times New Roman"/>
              </w:rPr>
            </w:pPr>
          </w:p>
        </w:tc>
      </w:tr>
      <w:tr w:rsidR="00F959C0" w:rsidRPr="00F959C0" w14:paraId="2504F3C2" w14:textId="77777777" w:rsidTr="003F4DE0">
        <w:tc>
          <w:tcPr>
            <w:tcW w:w="3114" w:type="dxa"/>
            <w:vMerge w:val="restart"/>
            <w:tcBorders>
              <w:top w:val="single" w:sz="4" w:space="0" w:color="000000"/>
              <w:left w:val="single" w:sz="4" w:space="0" w:color="000000"/>
              <w:right w:val="single" w:sz="4" w:space="0" w:color="000000"/>
            </w:tcBorders>
          </w:tcPr>
          <w:p w14:paraId="2431ED03" w14:textId="77777777" w:rsidR="00F959C0" w:rsidRPr="00F959C0" w:rsidRDefault="00F959C0" w:rsidP="00F959C0">
            <w:pPr>
              <w:spacing w:after="0" w:line="240" w:lineRule="auto"/>
              <w:rPr>
                <w:rFonts w:ascii="Times New Roman" w:hAnsi="Times New Roman"/>
                <w:b/>
              </w:rPr>
            </w:pPr>
            <w:r w:rsidRPr="00F959C0">
              <w:rPr>
                <w:rFonts w:ascii="Times New Roman" w:hAnsi="Times New Roman"/>
                <w:b/>
              </w:rPr>
              <w:t>Раздел 1-4. Практические занятия</w:t>
            </w:r>
          </w:p>
        </w:tc>
        <w:tc>
          <w:tcPr>
            <w:tcW w:w="7938" w:type="dxa"/>
            <w:tcBorders>
              <w:top w:val="single" w:sz="4" w:space="0" w:color="000000"/>
              <w:left w:val="single" w:sz="4" w:space="0" w:color="000000"/>
              <w:bottom w:val="single" w:sz="4" w:space="0" w:color="000000"/>
              <w:right w:val="single" w:sz="4" w:space="0" w:color="000000"/>
            </w:tcBorders>
          </w:tcPr>
          <w:p w14:paraId="2A5E4650" w14:textId="77777777" w:rsidR="00F959C0" w:rsidRPr="00F959C0" w:rsidRDefault="00F959C0" w:rsidP="00F959C0">
            <w:pPr>
              <w:spacing w:after="0" w:line="240" w:lineRule="auto"/>
              <w:jc w:val="both"/>
              <w:rPr>
                <w:rFonts w:ascii="Times New Roman" w:hAnsi="Times New Roman"/>
                <w:b/>
              </w:rPr>
            </w:pPr>
            <w:r w:rsidRPr="00F959C0">
              <w:rPr>
                <w:rFonts w:ascii="Times New Roman" w:hAnsi="Times New Roman"/>
                <w:b/>
              </w:rPr>
              <w:t>Перечень практических занятий</w:t>
            </w:r>
          </w:p>
        </w:tc>
        <w:tc>
          <w:tcPr>
            <w:tcW w:w="1134" w:type="dxa"/>
            <w:tcBorders>
              <w:top w:val="single" w:sz="4" w:space="0" w:color="000000"/>
              <w:left w:val="single" w:sz="4" w:space="0" w:color="000000"/>
              <w:bottom w:val="single" w:sz="4" w:space="0" w:color="000000"/>
              <w:right w:val="single" w:sz="4" w:space="0" w:color="000000"/>
            </w:tcBorders>
            <w:vAlign w:val="center"/>
          </w:tcPr>
          <w:p w14:paraId="7DBC23B4" w14:textId="77777777" w:rsidR="00F959C0" w:rsidRPr="00F959C0" w:rsidRDefault="00F959C0" w:rsidP="00F959C0">
            <w:pPr>
              <w:spacing w:after="0" w:line="240" w:lineRule="auto"/>
              <w:jc w:val="center"/>
              <w:rPr>
                <w:rFonts w:ascii="Times New Roman" w:hAnsi="Times New Roman"/>
                <w:b/>
                <w:color w:val="000000" w:themeColor="text1"/>
              </w:rPr>
            </w:pPr>
            <w:r w:rsidRPr="00F959C0">
              <w:rPr>
                <w:rFonts w:ascii="Times New Roman" w:hAnsi="Times New Roman"/>
                <w:b/>
                <w:color w:val="000000" w:themeColor="text1"/>
              </w:rPr>
              <w:t>16</w:t>
            </w:r>
          </w:p>
        </w:tc>
        <w:tc>
          <w:tcPr>
            <w:tcW w:w="2551" w:type="dxa"/>
            <w:tcBorders>
              <w:top w:val="single" w:sz="4" w:space="0" w:color="000000"/>
              <w:left w:val="single" w:sz="4" w:space="0" w:color="000000"/>
              <w:bottom w:val="single" w:sz="4" w:space="0" w:color="000000"/>
              <w:right w:val="single" w:sz="4" w:space="0" w:color="000000"/>
            </w:tcBorders>
            <w:vAlign w:val="center"/>
          </w:tcPr>
          <w:p w14:paraId="35B2BCE2" w14:textId="77777777" w:rsidR="00F959C0" w:rsidRPr="00F959C0" w:rsidRDefault="00F959C0" w:rsidP="00F959C0">
            <w:pPr>
              <w:spacing w:after="0" w:line="240" w:lineRule="auto"/>
              <w:rPr>
                <w:rFonts w:ascii="Times New Roman" w:hAnsi="Times New Roman"/>
              </w:rPr>
            </w:pPr>
          </w:p>
        </w:tc>
      </w:tr>
      <w:tr w:rsidR="00F959C0" w:rsidRPr="00F959C0" w14:paraId="2BD6F7C9" w14:textId="77777777" w:rsidTr="003F4DE0">
        <w:tc>
          <w:tcPr>
            <w:tcW w:w="3114" w:type="dxa"/>
            <w:vMerge/>
            <w:tcBorders>
              <w:left w:val="single" w:sz="4" w:space="0" w:color="000000"/>
              <w:bottom w:val="single" w:sz="4" w:space="0" w:color="000000"/>
              <w:right w:val="single" w:sz="4" w:space="0" w:color="000000"/>
            </w:tcBorders>
          </w:tcPr>
          <w:p w14:paraId="4A082228" w14:textId="77777777" w:rsidR="00F959C0" w:rsidRPr="00F959C0" w:rsidRDefault="00F959C0" w:rsidP="00F959C0">
            <w:pPr>
              <w:spacing w:after="0" w:line="240" w:lineRule="auto"/>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tcPr>
          <w:p w14:paraId="351339B7" w14:textId="77777777" w:rsidR="00F959C0" w:rsidRPr="00F959C0" w:rsidRDefault="00F959C0" w:rsidP="00F959C0">
            <w:pPr>
              <w:spacing w:after="0" w:line="240" w:lineRule="auto"/>
              <w:jc w:val="both"/>
              <w:rPr>
                <w:rFonts w:ascii="Times New Roman" w:hAnsi="Times New Roman"/>
                <w:bCs/>
              </w:rPr>
            </w:pPr>
            <w:r w:rsidRPr="00F959C0">
              <w:rPr>
                <w:rFonts w:ascii="Times New Roman" w:hAnsi="Times New Roman"/>
              </w:rPr>
              <w:t>Итоги Первой мировой войны. Работа с картой</w:t>
            </w:r>
          </w:p>
          <w:p w14:paraId="3D99EB83"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bCs/>
              </w:rPr>
              <w:t>Первые революционные преобразования большевиков.</w:t>
            </w:r>
            <w:r w:rsidRPr="00F959C0">
              <w:rPr>
                <w:rFonts w:ascii="Times New Roman" w:hAnsi="Times New Roman"/>
              </w:rPr>
              <w:t xml:space="preserve"> Работа с источниками</w:t>
            </w:r>
          </w:p>
          <w:p w14:paraId="54ECC5BF"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Революция и Гражданская война в России. Общественно-политическая и социокультурная жизнь в РСФСР в годы Гражданской войны. Работа с историческими источниками: агитационные плакаты, исторические революционные и военные песни, отражающие события Гражданской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1A6B2354"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16</w:t>
            </w:r>
          </w:p>
        </w:tc>
        <w:tc>
          <w:tcPr>
            <w:tcW w:w="2551" w:type="dxa"/>
            <w:tcBorders>
              <w:top w:val="single" w:sz="4" w:space="0" w:color="000000"/>
              <w:left w:val="single" w:sz="4" w:space="0" w:color="000000"/>
              <w:bottom w:val="single" w:sz="4" w:space="0" w:color="000000"/>
              <w:right w:val="single" w:sz="4" w:space="0" w:color="000000"/>
            </w:tcBorders>
            <w:vAlign w:val="center"/>
          </w:tcPr>
          <w:p w14:paraId="1B37196C" w14:textId="77777777" w:rsidR="00F959C0" w:rsidRPr="00F959C0" w:rsidRDefault="00F959C0" w:rsidP="00F959C0">
            <w:pPr>
              <w:spacing w:after="0" w:line="240" w:lineRule="auto"/>
              <w:jc w:val="center"/>
              <w:rPr>
                <w:rFonts w:ascii="Times New Roman" w:hAnsi="Times New Roman"/>
              </w:rPr>
            </w:pPr>
            <w:r w:rsidRPr="00F959C0">
              <w:rPr>
                <w:rFonts w:ascii="Times New Roman" w:hAnsi="Times New Roman"/>
              </w:rPr>
              <w:t>ОК 01 ОК 02 ОК 04 ОК 05 ОК 06</w:t>
            </w:r>
          </w:p>
        </w:tc>
      </w:tr>
      <w:tr w:rsidR="00F959C0" w:rsidRPr="00F959C0" w14:paraId="50E55B65" w14:textId="77777777" w:rsidTr="003F4DE0">
        <w:tc>
          <w:tcPr>
            <w:tcW w:w="11052" w:type="dxa"/>
            <w:gridSpan w:val="2"/>
            <w:tcBorders>
              <w:left w:val="single" w:sz="4" w:space="0" w:color="000000"/>
              <w:bottom w:val="single" w:sz="4" w:space="0" w:color="000000"/>
              <w:right w:val="single" w:sz="4" w:space="0" w:color="000000"/>
            </w:tcBorders>
          </w:tcPr>
          <w:p w14:paraId="70ECB2A8" w14:textId="77777777" w:rsidR="00F959C0" w:rsidRPr="00F959C0" w:rsidRDefault="00F959C0" w:rsidP="00F959C0">
            <w:pPr>
              <w:spacing w:after="0" w:line="240" w:lineRule="auto"/>
              <w:jc w:val="both"/>
              <w:rPr>
                <w:rFonts w:ascii="Times New Roman" w:hAnsi="Times New Roman"/>
                <w:b/>
              </w:rPr>
            </w:pPr>
            <w:r w:rsidRPr="00F959C0">
              <w:rPr>
                <w:rFonts w:ascii="Times New Roman" w:hAnsi="Times New Roman"/>
                <w:b/>
              </w:rPr>
              <w:t>Профессионально 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438ED2AA" w14:textId="77777777" w:rsidR="00F959C0" w:rsidRPr="00F959C0" w:rsidRDefault="00F959C0" w:rsidP="00F959C0">
            <w:pPr>
              <w:spacing w:after="0" w:line="240" w:lineRule="auto"/>
              <w:jc w:val="center"/>
              <w:rPr>
                <w:rFonts w:ascii="Times New Roman" w:hAnsi="Times New Roman"/>
                <w:color w:val="000000" w:themeColor="text1"/>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59349282" w14:textId="77777777" w:rsidR="00F959C0" w:rsidRPr="00F959C0" w:rsidRDefault="00F959C0" w:rsidP="00F959C0">
            <w:pPr>
              <w:spacing w:after="0" w:line="240" w:lineRule="auto"/>
              <w:jc w:val="center"/>
              <w:rPr>
                <w:rFonts w:ascii="Times New Roman" w:hAnsi="Times New Roman"/>
              </w:rPr>
            </w:pPr>
          </w:p>
        </w:tc>
      </w:tr>
      <w:tr w:rsidR="00F959C0" w:rsidRPr="00F959C0" w14:paraId="4680A554" w14:textId="77777777" w:rsidTr="003F4DE0">
        <w:tc>
          <w:tcPr>
            <w:tcW w:w="3114" w:type="dxa"/>
            <w:vMerge w:val="restart"/>
            <w:tcBorders>
              <w:left w:val="single" w:sz="4" w:space="0" w:color="000000"/>
              <w:right w:val="single" w:sz="4" w:space="0" w:color="000000"/>
            </w:tcBorders>
          </w:tcPr>
          <w:p w14:paraId="09F00730" w14:textId="77777777" w:rsidR="00F959C0" w:rsidRPr="00F959C0" w:rsidRDefault="00F959C0" w:rsidP="00F959C0">
            <w:pPr>
              <w:spacing w:after="0" w:line="240" w:lineRule="auto"/>
              <w:rPr>
                <w:rFonts w:ascii="Times New Roman" w:hAnsi="Times New Roman"/>
              </w:rPr>
            </w:pPr>
            <w:r w:rsidRPr="00F959C0">
              <w:rPr>
                <w:rFonts w:ascii="Times New Roman" w:hAnsi="Times New Roman"/>
                <w:b/>
              </w:rPr>
              <w:t>Раздел 1-4.</w:t>
            </w:r>
          </w:p>
        </w:tc>
        <w:tc>
          <w:tcPr>
            <w:tcW w:w="7938" w:type="dxa"/>
            <w:tcBorders>
              <w:top w:val="single" w:sz="4" w:space="0" w:color="000000"/>
              <w:left w:val="single" w:sz="4" w:space="0" w:color="000000"/>
              <w:bottom w:val="single" w:sz="4" w:space="0" w:color="000000"/>
              <w:right w:val="single" w:sz="4" w:space="0" w:color="000000"/>
            </w:tcBorders>
          </w:tcPr>
          <w:p w14:paraId="58507994"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b/>
              </w:rPr>
              <w:t>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22550500" w14:textId="77777777" w:rsidR="00F959C0" w:rsidRPr="00F959C0" w:rsidRDefault="00F959C0" w:rsidP="00F959C0">
            <w:pPr>
              <w:spacing w:after="0" w:line="240" w:lineRule="auto"/>
              <w:jc w:val="center"/>
              <w:rPr>
                <w:rFonts w:ascii="Times New Roman" w:hAnsi="Times New Roman"/>
                <w:b/>
                <w:color w:val="000000" w:themeColor="text1"/>
              </w:rPr>
            </w:pPr>
            <w:r w:rsidRPr="00F959C0">
              <w:rPr>
                <w:rFonts w:ascii="Times New Roman" w:hAnsi="Times New Roman"/>
                <w:b/>
                <w:color w:val="000000" w:themeColor="text1"/>
              </w:rPr>
              <w:t>2</w:t>
            </w:r>
          </w:p>
        </w:tc>
        <w:tc>
          <w:tcPr>
            <w:tcW w:w="2551" w:type="dxa"/>
            <w:tcBorders>
              <w:top w:val="single" w:sz="4" w:space="0" w:color="000000"/>
              <w:left w:val="single" w:sz="4" w:space="0" w:color="000000"/>
              <w:bottom w:val="single" w:sz="4" w:space="0" w:color="000000"/>
              <w:right w:val="single" w:sz="4" w:space="0" w:color="000000"/>
            </w:tcBorders>
            <w:vAlign w:val="center"/>
          </w:tcPr>
          <w:p w14:paraId="32AD897F" w14:textId="77777777" w:rsidR="00F959C0" w:rsidRPr="00F959C0" w:rsidRDefault="00F959C0" w:rsidP="00F959C0">
            <w:pPr>
              <w:spacing w:after="0" w:line="240" w:lineRule="auto"/>
              <w:jc w:val="center"/>
              <w:rPr>
                <w:rFonts w:ascii="Times New Roman" w:hAnsi="Times New Roman"/>
              </w:rPr>
            </w:pPr>
          </w:p>
        </w:tc>
      </w:tr>
      <w:tr w:rsidR="00F959C0" w:rsidRPr="00F959C0" w14:paraId="5C386282" w14:textId="77777777" w:rsidTr="003F4DE0">
        <w:tc>
          <w:tcPr>
            <w:tcW w:w="3114" w:type="dxa"/>
            <w:vMerge/>
            <w:tcBorders>
              <w:left w:val="single" w:sz="4" w:space="0" w:color="000000"/>
              <w:bottom w:val="single" w:sz="4" w:space="0" w:color="000000"/>
              <w:right w:val="single" w:sz="4" w:space="0" w:color="000000"/>
            </w:tcBorders>
          </w:tcPr>
          <w:p w14:paraId="50535956" w14:textId="77777777" w:rsidR="00F959C0" w:rsidRPr="00F959C0" w:rsidRDefault="00F959C0" w:rsidP="00F959C0">
            <w:pPr>
              <w:spacing w:after="0" w:line="240" w:lineRule="auto"/>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tcPr>
          <w:p w14:paraId="28971F92" w14:textId="77777777" w:rsidR="00F959C0" w:rsidRPr="00F959C0" w:rsidRDefault="00F959C0" w:rsidP="00F959C0">
            <w:pPr>
              <w:spacing w:after="0" w:line="240" w:lineRule="auto"/>
              <w:jc w:val="both"/>
              <w:rPr>
                <w:rFonts w:ascii="Times New Roman" w:hAnsi="Times New Roman"/>
                <w:b/>
              </w:rPr>
            </w:pPr>
            <w:r w:rsidRPr="00F959C0">
              <w:rPr>
                <w:rFonts w:ascii="Times New Roman" w:hAnsi="Times New Roman"/>
              </w:rPr>
              <w:t>Доходные дома в период Гражданской войны. Политика «уплотнения». Феномен коммунальных квартир в 1917 - 1929 гг.</w:t>
            </w:r>
          </w:p>
        </w:tc>
        <w:tc>
          <w:tcPr>
            <w:tcW w:w="1134" w:type="dxa"/>
            <w:tcBorders>
              <w:top w:val="single" w:sz="4" w:space="0" w:color="000000"/>
              <w:left w:val="single" w:sz="4" w:space="0" w:color="000000"/>
              <w:bottom w:val="single" w:sz="4" w:space="0" w:color="000000"/>
              <w:right w:val="single" w:sz="4" w:space="0" w:color="000000"/>
            </w:tcBorders>
            <w:vAlign w:val="center"/>
          </w:tcPr>
          <w:p w14:paraId="48A2EA06"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2</w:t>
            </w:r>
          </w:p>
        </w:tc>
        <w:tc>
          <w:tcPr>
            <w:tcW w:w="2551" w:type="dxa"/>
            <w:tcBorders>
              <w:top w:val="single" w:sz="4" w:space="0" w:color="000000"/>
              <w:left w:val="single" w:sz="4" w:space="0" w:color="000000"/>
              <w:bottom w:val="single" w:sz="4" w:space="0" w:color="000000"/>
              <w:right w:val="single" w:sz="4" w:space="0" w:color="000000"/>
            </w:tcBorders>
            <w:vAlign w:val="center"/>
          </w:tcPr>
          <w:p w14:paraId="2CF8B4AF" w14:textId="77777777" w:rsidR="00F959C0" w:rsidRPr="00F959C0" w:rsidRDefault="00F959C0" w:rsidP="00F959C0">
            <w:pPr>
              <w:spacing w:after="0" w:line="240" w:lineRule="auto"/>
              <w:jc w:val="center"/>
              <w:rPr>
                <w:rFonts w:ascii="Times New Roman" w:hAnsi="Times New Roman"/>
              </w:rPr>
            </w:pPr>
            <w:r w:rsidRPr="00F959C0">
              <w:rPr>
                <w:rFonts w:ascii="Times New Roman" w:hAnsi="Times New Roman"/>
              </w:rPr>
              <w:t xml:space="preserve">ОК 01 </w:t>
            </w:r>
            <w:r>
              <w:rPr>
                <w:rFonts w:ascii="Times New Roman" w:hAnsi="Times New Roman"/>
              </w:rPr>
              <w:t>ОК 02 ОК 04 ОК 05 ОК 06</w:t>
            </w:r>
          </w:p>
        </w:tc>
      </w:tr>
      <w:tr w:rsidR="00F959C0" w:rsidRPr="00F959C0" w14:paraId="7B747A06" w14:textId="77777777" w:rsidTr="003F4DE0">
        <w:tc>
          <w:tcPr>
            <w:tcW w:w="11052" w:type="dxa"/>
            <w:gridSpan w:val="2"/>
            <w:tcBorders>
              <w:top w:val="single" w:sz="4" w:space="0" w:color="000000"/>
              <w:left w:val="single" w:sz="4" w:space="0" w:color="000000"/>
              <w:bottom w:val="single" w:sz="4" w:space="0" w:color="000000"/>
              <w:right w:val="single" w:sz="4" w:space="0" w:color="000000"/>
            </w:tcBorders>
          </w:tcPr>
          <w:p w14:paraId="7A27F342"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b/>
              </w:rPr>
              <w:t>Раздел 5. Советский Союз в 1920-1930-е гг.</w:t>
            </w:r>
          </w:p>
        </w:tc>
        <w:tc>
          <w:tcPr>
            <w:tcW w:w="1134" w:type="dxa"/>
            <w:tcBorders>
              <w:top w:val="single" w:sz="4" w:space="0" w:color="000000"/>
              <w:left w:val="single" w:sz="4" w:space="0" w:color="000000"/>
              <w:bottom w:val="single" w:sz="4" w:space="0" w:color="000000"/>
              <w:right w:val="single" w:sz="4" w:space="0" w:color="000000"/>
            </w:tcBorders>
            <w:vAlign w:val="center"/>
          </w:tcPr>
          <w:p w14:paraId="69AC299A" w14:textId="77777777" w:rsidR="00F959C0" w:rsidRPr="00F959C0" w:rsidRDefault="00F959C0" w:rsidP="00F959C0">
            <w:pPr>
              <w:spacing w:after="0" w:line="240" w:lineRule="auto"/>
              <w:jc w:val="center"/>
              <w:rPr>
                <w:rFonts w:ascii="Times New Roman" w:hAnsi="Times New Roman"/>
                <w:b/>
                <w:color w:val="000000" w:themeColor="text1"/>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0CC4F840" w14:textId="77777777" w:rsidR="00F959C0" w:rsidRPr="00F959C0" w:rsidRDefault="00F959C0" w:rsidP="00F959C0">
            <w:pPr>
              <w:spacing w:after="0" w:line="240" w:lineRule="auto"/>
              <w:jc w:val="center"/>
              <w:rPr>
                <w:rFonts w:ascii="Times New Roman" w:hAnsi="Times New Roman"/>
                <w:color w:val="000000" w:themeColor="text1"/>
              </w:rPr>
            </w:pPr>
          </w:p>
        </w:tc>
      </w:tr>
      <w:tr w:rsidR="00F959C0" w:rsidRPr="00F959C0" w14:paraId="046502BC" w14:textId="77777777" w:rsidTr="003F4DE0">
        <w:tc>
          <w:tcPr>
            <w:tcW w:w="3114" w:type="dxa"/>
            <w:vMerge w:val="restart"/>
            <w:tcBorders>
              <w:top w:val="single" w:sz="4" w:space="0" w:color="000000"/>
              <w:left w:val="single" w:sz="4" w:space="0" w:color="000000"/>
              <w:bottom w:val="single" w:sz="4" w:space="0" w:color="000000"/>
              <w:right w:val="single" w:sz="4" w:space="0" w:color="000000"/>
            </w:tcBorders>
          </w:tcPr>
          <w:p w14:paraId="3E7A4306" w14:textId="77777777" w:rsidR="00F959C0" w:rsidRPr="00F959C0" w:rsidRDefault="00F959C0" w:rsidP="00F959C0">
            <w:pPr>
              <w:spacing w:after="0" w:line="240" w:lineRule="auto"/>
              <w:rPr>
                <w:rFonts w:ascii="Times New Roman" w:hAnsi="Times New Roman"/>
                <w:b/>
              </w:rPr>
            </w:pPr>
            <w:r w:rsidRPr="00F959C0">
              <w:rPr>
                <w:rFonts w:ascii="Times New Roman" w:hAnsi="Times New Roman"/>
                <w:b/>
              </w:rPr>
              <w:t>Тема 5.1. СССР в 20-е гг.</w:t>
            </w:r>
          </w:p>
        </w:tc>
        <w:tc>
          <w:tcPr>
            <w:tcW w:w="7938" w:type="dxa"/>
            <w:tcBorders>
              <w:top w:val="single" w:sz="4" w:space="0" w:color="000000"/>
              <w:left w:val="single" w:sz="4" w:space="0" w:color="000000"/>
              <w:bottom w:val="single" w:sz="4" w:space="0" w:color="000000"/>
              <w:right w:val="single" w:sz="4" w:space="0" w:color="000000"/>
            </w:tcBorders>
          </w:tcPr>
          <w:p w14:paraId="736A06FB"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b/>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459AC82A" w14:textId="77777777" w:rsidR="00F959C0" w:rsidRPr="00F959C0" w:rsidRDefault="00F959C0" w:rsidP="00F959C0">
            <w:pPr>
              <w:spacing w:after="0" w:line="240" w:lineRule="auto"/>
              <w:jc w:val="center"/>
              <w:rPr>
                <w:rFonts w:ascii="Times New Roman" w:hAnsi="Times New Roman"/>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vAlign w:val="center"/>
          </w:tcPr>
          <w:p w14:paraId="5DFDCC32"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02</w:t>
            </w:r>
          </w:p>
          <w:p w14:paraId="6C8F8B4E"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05</w:t>
            </w:r>
          </w:p>
          <w:p w14:paraId="59E013D0"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06</w:t>
            </w:r>
          </w:p>
        </w:tc>
      </w:tr>
      <w:tr w:rsidR="00F959C0" w:rsidRPr="00F959C0" w14:paraId="6C9D4687" w14:textId="77777777" w:rsidTr="003F4DE0">
        <w:tc>
          <w:tcPr>
            <w:tcW w:w="3114" w:type="dxa"/>
            <w:vMerge/>
            <w:tcBorders>
              <w:top w:val="single" w:sz="4" w:space="0" w:color="000000"/>
              <w:left w:val="single" w:sz="4" w:space="0" w:color="000000"/>
              <w:bottom w:val="single" w:sz="4" w:space="0" w:color="000000"/>
              <w:right w:val="single" w:sz="4" w:space="0" w:color="000000"/>
            </w:tcBorders>
          </w:tcPr>
          <w:p w14:paraId="3226968D" w14:textId="77777777" w:rsidR="00F959C0" w:rsidRPr="00F959C0" w:rsidRDefault="00F959C0" w:rsidP="00F959C0">
            <w:pPr>
              <w:spacing w:after="0" w:line="240" w:lineRule="auto"/>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tcPr>
          <w:p w14:paraId="0D6A782A"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Последствия Первой мировой войны и Российской революции для демографии и экономики. Власть и Церковь. </w:t>
            </w:r>
          </w:p>
          <w:p w14:paraId="4890AE09"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Крестьянские восстания. Кронштадтское восстание. Переход от «военного коммунизма» к новой экономической политике. </w:t>
            </w:r>
          </w:p>
          <w:p w14:paraId="717173BF"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w:t>
            </w:r>
          </w:p>
          <w:p w14:paraId="2872567B"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14:paraId="456C7C55" w14:textId="77777777" w:rsidR="00F959C0" w:rsidRPr="00F959C0" w:rsidRDefault="00F959C0" w:rsidP="00F959C0">
            <w:pPr>
              <w:spacing w:after="0" w:line="240" w:lineRule="auto"/>
              <w:jc w:val="both"/>
              <w:rPr>
                <w:rFonts w:ascii="Times New Roman" w:hAnsi="Times New Roman"/>
                <w:b/>
              </w:rPr>
            </w:pPr>
            <w:r w:rsidRPr="00F959C0">
              <w:rPr>
                <w:rFonts w:ascii="Times New Roman" w:hAnsi="Times New Roman"/>
              </w:rPr>
              <w:t>Колебания политического курса в начале 1920-х гг. Болезнь В.И. Ленина и борьба за власть. Внутрипартийная борьба и ликвидация оппозиции внутри Всесоюзной коммунистической партии большевиков.</w:t>
            </w:r>
          </w:p>
          <w:p w14:paraId="6DEAA5F0"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СССР – «Полоса признания». Отношения со странами Востока. Деятельность Коминтерна. Дипломатические конфликты с западными странами. </w:t>
            </w:r>
          </w:p>
          <w:p w14:paraId="5DECD8F4"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lastRenderedPageBreak/>
              <w:t xml:space="preserve">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 «Великий перелом». Индустриализация. 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 </w:t>
            </w:r>
          </w:p>
          <w:p w14:paraId="624BF0B7" w14:textId="77777777" w:rsidR="00F959C0" w:rsidRPr="00F959C0" w:rsidRDefault="00F959C0" w:rsidP="00F959C0">
            <w:pPr>
              <w:spacing w:after="0" w:line="240" w:lineRule="auto"/>
              <w:jc w:val="both"/>
              <w:rPr>
                <w:rFonts w:ascii="Times New Roman" w:hAnsi="Times New Roman"/>
                <w:b/>
              </w:rPr>
            </w:pPr>
            <w:r w:rsidRPr="00F959C0">
              <w:rPr>
                <w:rFonts w:ascii="Times New Roman" w:hAnsi="Times New Roman"/>
              </w:rPr>
              <w:t>Коллективизация сельского хозяйства. Цель и задачи коллективизации. Начало коллективизации. Раскулачивание. Голод 1932-1933 гг. Становление колхозной системы. Итоги коллективизации</w:t>
            </w:r>
          </w:p>
        </w:tc>
        <w:tc>
          <w:tcPr>
            <w:tcW w:w="1134" w:type="dxa"/>
            <w:vMerge w:val="restart"/>
            <w:tcBorders>
              <w:top w:val="single" w:sz="4" w:space="0" w:color="000000"/>
              <w:left w:val="single" w:sz="4" w:space="0" w:color="000000"/>
              <w:right w:val="single" w:sz="4" w:space="0" w:color="000000"/>
            </w:tcBorders>
            <w:vAlign w:val="center"/>
          </w:tcPr>
          <w:p w14:paraId="165E81C9"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lastRenderedPageBreak/>
              <w:t>6</w:t>
            </w:r>
          </w:p>
        </w:tc>
        <w:tc>
          <w:tcPr>
            <w:tcW w:w="2551" w:type="dxa"/>
            <w:vMerge/>
            <w:tcBorders>
              <w:top w:val="single" w:sz="4" w:space="0" w:color="000000"/>
              <w:left w:val="single" w:sz="4" w:space="0" w:color="000000"/>
              <w:bottom w:val="single" w:sz="4" w:space="0" w:color="000000"/>
              <w:right w:val="single" w:sz="4" w:space="0" w:color="000000"/>
            </w:tcBorders>
            <w:vAlign w:val="center"/>
          </w:tcPr>
          <w:p w14:paraId="42A5C5AD" w14:textId="77777777" w:rsidR="00F959C0" w:rsidRPr="00F959C0" w:rsidRDefault="00F959C0" w:rsidP="00F959C0">
            <w:pPr>
              <w:spacing w:after="0" w:line="240" w:lineRule="auto"/>
              <w:rPr>
                <w:rFonts w:ascii="Times New Roman" w:hAnsi="Times New Roman"/>
              </w:rPr>
            </w:pPr>
          </w:p>
        </w:tc>
      </w:tr>
      <w:tr w:rsidR="00F959C0" w:rsidRPr="00F959C0" w14:paraId="00DDD9A6" w14:textId="77777777" w:rsidTr="003F4DE0">
        <w:tc>
          <w:tcPr>
            <w:tcW w:w="3114" w:type="dxa"/>
            <w:vMerge w:val="restart"/>
            <w:tcBorders>
              <w:top w:val="single" w:sz="4" w:space="0" w:color="000000"/>
              <w:left w:val="single" w:sz="4" w:space="0" w:color="000000"/>
              <w:bottom w:val="single" w:sz="4" w:space="0" w:color="000000"/>
              <w:right w:val="single" w:sz="4" w:space="0" w:color="000000"/>
            </w:tcBorders>
          </w:tcPr>
          <w:p w14:paraId="68A78A39" w14:textId="77777777" w:rsidR="00F959C0" w:rsidRPr="00F959C0" w:rsidRDefault="00F959C0" w:rsidP="00F959C0">
            <w:pPr>
              <w:spacing w:after="0" w:line="240" w:lineRule="auto"/>
              <w:rPr>
                <w:rFonts w:ascii="Times New Roman" w:hAnsi="Times New Roman"/>
                <w:b/>
              </w:rPr>
            </w:pPr>
            <w:r w:rsidRPr="00F959C0">
              <w:rPr>
                <w:rFonts w:ascii="Times New Roman" w:hAnsi="Times New Roman"/>
                <w:b/>
              </w:rPr>
              <w:t>Тема 5.2. Советский Союз в 30-е гг.</w:t>
            </w:r>
          </w:p>
        </w:tc>
        <w:tc>
          <w:tcPr>
            <w:tcW w:w="7938" w:type="dxa"/>
            <w:tcBorders>
              <w:top w:val="single" w:sz="4" w:space="0" w:color="000000"/>
              <w:left w:val="single" w:sz="4" w:space="0" w:color="000000"/>
              <w:bottom w:val="single" w:sz="4" w:space="0" w:color="000000"/>
              <w:right w:val="single" w:sz="4" w:space="0" w:color="000000"/>
            </w:tcBorders>
          </w:tcPr>
          <w:p w14:paraId="7E6E9D2C"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b/>
              </w:rPr>
              <w:t>Основное содержание</w:t>
            </w:r>
          </w:p>
        </w:tc>
        <w:tc>
          <w:tcPr>
            <w:tcW w:w="1134" w:type="dxa"/>
            <w:vMerge/>
            <w:tcBorders>
              <w:left w:val="single" w:sz="4" w:space="0" w:color="000000"/>
              <w:right w:val="single" w:sz="4" w:space="0" w:color="000000"/>
            </w:tcBorders>
            <w:vAlign w:val="center"/>
          </w:tcPr>
          <w:p w14:paraId="74909379" w14:textId="77777777" w:rsidR="00F959C0" w:rsidRPr="00F959C0" w:rsidRDefault="00F959C0" w:rsidP="00F959C0">
            <w:pPr>
              <w:spacing w:after="0" w:line="240" w:lineRule="auto"/>
              <w:jc w:val="center"/>
              <w:rPr>
                <w:rFonts w:ascii="Times New Roman" w:hAnsi="Times New Roman"/>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vAlign w:val="center"/>
          </w:tcPr>
          <w:p w14:paraId="697677C6"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02 ОК 05 ОК 06</w:t>
            </w:r>
          </w:p>
        </w:tc>
      </w:tr>
      <w:tr w:rsidR="00F959C0" w:rsidRPr="00F959C0" w14:paraId="3EA1CB3A" w14:textId="77777777" w:rsidTr="003F4DE0">
        <w:tc>
          <w:tcPr>
            <w:tcW w:w="3114" w:type="dxa"/>
            <w:vMerge/>
            <w:tcBorders>
              <w:top w:val="single" w:sz="4" w:space="0" w:color="000000"/>
              <w:left w:val="single" w:sz="4" w:space="0" w:color="000000"/>
              <w:bottom w:val="single" w:sz="4" w:space="0" w:color="000000"/>
              <w:right w:val="single" w:sz="4" w:space="0" w:color="000000"/>
            </w:tcBorders>
          </w:tcPr>
          <w:p w14:paraId="59F36C4D" w14:textId="77777777" w:rsidR="00F959C0" w:rsidRPr="00F959C0" w:rsidRDefault="00F959C0" w:rsidP="00F959C0">
            <w:pPr>
              <w:spacing w:after="0" w:line="240" w:lineRule="auto"/>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tcPr>
          <w:p w14:paraId="6A8EAC40"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Конституция 1936 года. Укрепление политического режима. Репрессивная политика. 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организация. Национальная политика и национально-государственное строительство. </w:t>
            </w:r>
          </w:p>
          <w:p w14:paraId="7E72F63A"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Культурное пространство советского общества в 1930-е гг. Формирование «нового человека». Власть и Церковь. Культурная революция. </w:t>
            </w:r>
          </w:p>
          <w:p w14:paraId="1B5D0D41"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Достижения отечественной науки в 1930-е гг. Развитие здравоохранения и образования. </w:t>
            </w:r>
          </w:p>
          <w:p w14:paraId="5BD22598"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Советское искусство 1930-х гг. Власть и культура. Советская литература. Советские кинематограф, музыка, изобразительное искусство, театр. </w:t>
            </w:r>
          </w:p>
          <w:p w14:paraId="27F90DCA"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 </w:t>
            </w:r>
          </w:p>
          <w:p w14:paraId="1892C27F" w14:textId="77777777" w:rsidR="00F959C0" w:rsidRPr="00F959C0" w:rsidRDefault="00F959C0" w:rsidP="00F959C0">
            <w:pPr>
              <w:widowControl w:val="0"/>
              <w:spacing w:after="0" w:line="240" w:lineRule="auto"/>
              <w:jc w:val="both"/>
              <w:rPr>
                <w:rFonts w:ascii="Times New Roman" w:hAnsi="Times New Roman"/>
              </w:rPr>
            </w:pPr>
            <w:r w:rsidRPr="00F959C0">
              <w:rPr>
                <w:rFonts w:ascii="Times New Roman" w:hAnsi="Times New Roman"/>
              </w:rPr>
              <w:t>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14:paraId="513C39E2"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w:t>
            </w:r>
            <w:r w:rsidRPr="00F959C0">
              <w:rPr>
                <w:rFonts w:ascii="Times New Roman" w:hAnsi="Times New Roman"/>
              </w:rPr>
              <w:lastRenderedPageBreak/>
              <w:t>укреплению обороноспособности страны. Советские планы и расчеты накануне войны</w:t>
            </w:r>
          </w:p>
        </w:tc>
        <w:tc>
          <w:tcPr>
            <w:tcW w:w="1134" w:type="dxa"/>
            <w:vMerge/>
            <w:tcBorders>
              <w:left w:val="single" w:sz="4" w:space="0" w:color="000000"/>
              <w:bottom w:val="single" w:sz="4" w:space="0" w:color="000000"/>
              <w:right w:val="single" w:sz="4" w:space="0" w:color="000000"/>
            </w:tcBorders>
            <w:vAlign w:val="center"/>
          </w:tcPr>
          <w:p w14:paraId="0E857257" w14:textId="77777777" w:rsidR="00F959C0" w:rsidRPr="00F959C0" w:rsidRDefault="00F959C0" w:rsidP="00F959C0">
            <w:pPr>
              <w:spacing w:after="0" w:line="240" w:lineRule="auto"/>
              <w:jc w:val="center"/>
              <w:rPr>
                <w:rFonts w:ascii="Times New Roman" w:hAnsi="Times New Roman"/>
                <w:color w:val="000000" w:themeColor="text1"/>
              </w:rPr>
            </w:pPr>
          </w:p>
        </w:tc>
        <w:tc>
          <w:tcPr>
            <w:tcW w:w="2551" w:type="dxa"/>
            <w:vMerge/>
            <w:tcBorders>
              <w:top w:val="single" w:sz="4" w:space="0" w:color="000000"/>
              <w:left w:val="single" w:sz="4" w:space="0" w:color="000000"/>
              <w:bottom w:val="single" w:sz="4" w:space="0" w:color="000000"/>
              <w:right w:val="single" w:sz="4" w:space="0" w:color="000000"/>
            </w:tcBorders>
            <w:vAlign w:val="center"/>
          </w:tcPr>
          <w:p w14:paraId="308021EA" w14:textId="77777777" w:rsidR="00F959C0" w:rsidRPr="00F959C0" w:rsidRDefault="00F959C0" w:rsidP="00F959C0">
            <w:pPr>
              <w:spacing w:after="0" w:line="240" w:lineRule="auto"/>
              <w:rPr>
                <w:rFonts w:ascii="Times New Roman" w:hAnsi="Times New Roman"/>
              </w:rPr>
            </w:pPr>
          </w:p>
        </w:tc>
      </w:tr>
      <w:tr w:rsidR="00F959C0" w:rsidRPr="00F959C0" w14:paraId="426986E7" w14:textId="77777777" w:rsidTr="003F4DE0">
        <w:tc>
          <w:tcPr>
            <w:tcW w:w="11052" w:type="dxa"/>
            <w:gridSpan w:val="2"/>
            <w:tcBorders>
              <w:top w:val="single" w:sz="4" w:space="0" w:color="000000"/>
              <w:left w:val="single" w:sz="4" w:space="0" w:color="000000"/>
              <w:bottom w:val="single" w:sz="4" w:space="0" w:color="000000"/>
              <w:right w:val="single" w:sz="4" w:space="0" w:color="000000"/>
            </w:tcBorders>
          </w:tcPr>
          <w:p w14:paraId="5FFE32E8"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b/>
              </w:rPr>
              <w:t>Раздел 6. Великая Отечественная война. 1941-1945 гг.</w:t>
            </w:r>
          </w:p>
        </w:tc>
        <w:tc>
          <w:tcPr>
            <w:tcW w:w="1134" w:type="dxa"/>
            <w:tcBorders>
              <w:top w:val="single" w:sz="4" w:space="0" w:color="000000"/>
              <w:left w:val="single" w:sz="4" w:space="0" w:color="000000"/>
              <w:bottom w:val="single" w:sz="4" w:space="0" w:color="000000"/>
              <w:right w:val="single" w:sz="4" w:space="0" w:color="000000"/>
            </w:tcBorders>
            <w:vAlign w:val="center"/>
          </w:tcPr>
          <w:p w14:paraId="35F3C905" w14:textId="77777777" w:rsidR="00F959C0" w:rsidRPr="00F959C0" w:rsidRDefault="00F959C0" w:rsidP="00F959C0">
            <w:pPr>
              <w:spacing w:after="0" w:line="240" w:lineRule="auto"/>
              <w:jc w:val="center"/>
              <w:rPr>
                <w:rFonts w:ascii="Times New Roman" w:hAnsi="Times New Roman"/>
                <w:b/>
                <w:color w:val="000000" w:themeColor="text1"/>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64739D61" w14:textId="77777777" w:rsidR="00F959C0" w:rsidRPr="00F959C0" w:rsidRDefault="00F959C0" w:rsidP="00F959C0">
            <w:pPr>
              <w:spacing w:after="0" w:line="240" w:lineRule="auto"/>
              <w:jc w:val="center"/>
              <w:rPr>
                <w:rFonts w:ascii="Times New Roman" w:hAnsi="Times New Roman"/>
                <w:color w:val="000000" w:themeColor="text1"/>
              </w:rPr>
            </w:pPr>
          </w:p>
        </w:tc>
      </w:tr>
      <w:tr w:rsidR="00F959C0" w:rsidRPr="00F959C0" w14:paraId="0ADC0985" w14:textId="77777777" w:rsidTr="003F4DE0">
        <w:tc>
          <w:tcPr>
            <w:tcW w:w="3114" w:type="dxa"/>
            <w:vMerge w:val="restart"/>
            <w:tcBorders>
              <w:top w:val="single" w:sz="4" w:space="0" w:color="000000"/>
              <w:left w:val="single" w:sz="4" w:space="0" w:color="000000"/>
              <w:bottom w:val="single" w:sz="4" w:space="0" w:color="000000"/>
              <w:right w:val="single" w:sz="4" w:space="0" w:color="000000"/>
            </w:tcBorders>
          </w:tcPr>
          <w:p w14:paraId="65691EA3" w14:textId="77777777" w:rsidR="00F959C0" w:rsidRPr="00F959C0" w:rsidRDefault="00F959C0" w:rsidP="00F959C0">
            <w:pPr>
              <w:spacing w:after="0" w:line="240" w:lineRule="auto"/>
              <w:rPr>
                <w:rFonts w:ascii="Times New Roman" w:hAnsi="Times New Roman"/>
                <w:b/>
              </w:rPr>
            </w:pPr>
            <w:r w:rsidRPr="00F959C0">
              <w:rPr>
                <w:rFonts w:ascii="Times New Roman" w:hAnsi="Times New Roman"/>
                <w:b/>
              </w:rPr>
              <w:t>Тема 6.1. Первый период войны</w:t>
            </w:r>
          </w:p>
        </w:tc>
        <w:tc>
          <w:tcPr>
            <w:tcW w:w="7938" w:type="dxa"/>
            <w:tcBorders>
              <w:top w:val="single" w:sz="4" w:space="0" w:color="000000"/>
              <w:left w:val="single" w:sz="4" w:space="0" w:color="000000"/>
              <w:bottom w:val="single" w:sz="4" w:space="0" w:color="000000"/>
              <w:right w:val="single" w:sz="4" w:space="0" w:color="000000"/>
            </w:tcBorders>
          </w:tcPr>
          <w:p w14:paraId="0CC94170"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b/>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1FE02095" w14:textId="77777777" w:rsidR="00F959C0" w:rsidRPr="00F959C0" w:rsidRDefault="00F959C0" w:rsidP="00F959C0">
            <w:pPr>
              <w:spacing w:after="0" w:line="240" w:lineRule="auto"/>
              <w:jc w:val="center"/>
              <w:rPr>
                <w:rFonts w:ascii="Times New Roman" w:hAnsi="Times New Roman"/>
                <w:b/>
                <w:color w:val="000000" w:themeColor="text1"/>
              </w:rPr>
            </w:pPr>
            <w:r w:rsidRPr="00F959C0">
              <w:rPr>
                <w:rFonts w:ascii="Times New Roman" w:hAnsi="Times New Roman"/>
                <w:b/>
                <w:color w:val="000000" w:themeColor="text1"/>
              </w:rPr>
              <w:t>8</w:t>
            </w:r>
          </w:p>
        </w:tc>
        <w:tc>
          <w:tcPr>
            <w:tcW w:w="2551" w:type="dxa"/>
            <w:vMerge w:val="restart"/>
            <w:tcBorders>
              <w:top w:val="single" w:sz="4" w:space="0" w:color="000000"/>
              <w:left w:val="single" w:sz="4" w:space="0" w:color="000000"/>
              <w:bottom w:val="single" w:sz="4" w:space="0" w:color="000000"/>
              <w:right w:val="single" w:sz="4" w:space="0" w:color="000000"/>
            </w:tcBorders>
            <w:vAlign w:val="center"/>
          </w:tcPr>
          <w:p w14:paraId="744EC520"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02</w:t>
            </w:r>
          </w:p>
          <w:p w14:paraId="0CED4408"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05</w:t>
            </w:r>
          </w:p>
          <w:p w14:paraId="05578D80"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06</w:t>
            </w:r>
          </w:p>
        </w:tc>
      </w:tr>
      <w:tr w:rsidR="00F959C0" w:rsidRPr="00F959C0" w14:paraId="6F8583B9" w14:textId="77777777" w:rsidTr="003F4DE0">
        <w:tc>
          <w:tcPr>
            <w:tcW w:w="3114" w:type="dxa"/>
            <w:vMerge/>
            <w:tcBorders>
              <w:top w:val="single" w:sz="4" w:space="0" w:color="000000"/>
              <w:left w:val="single" w:sz="4" w:space="0" w:color="000000"/>
              <w:bottom w:val="single" w:sz="4" w:space="0" w:color="000000"/>
              <w:right w:val="single" w:sz="4" w:space="0" w:color="000000"/>
            </w:tcBorders>
          </w:tcPr>
          <w:p w14:paraId="3665F8A0" w14:textId="77777777" w:rsidR="00F959C0" w:rsidRPr="00F959C0" w:rsidRDefault="00F959C0" w:rsidP="00F959C0">
            <w:pPr>
              <w:spacing w:after="0" w:line="240" w:lineRule="auto"/>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tcPr>
          <w:p w14:paraId="00FFECA4"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План «Барбаросса». Вторжение врага. Чрезвычайные меры советского руководства. Тяжелые бои летом – осенью 1941 г. Прорыв гитлеровцев </w:t>
            </w:r>
          </w:p>
          <w:p w14:paraId="7526133C"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14:paraId="50BCE5D3"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14:paraId="79C9ACC9"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tc>
        <w:tc>
          <w:tcPr>
            <w:tcW w:w="1134" w:type="dxa"/>
            <w:vMerge w:val="restart"/>
            <w:tcBorders>
              <w:top w:val="single" w:sz="4" w:space="0" w:color="000000"/>
              <w:left w:val="single" w:sz="4" w:space="0" w:color="000000"/>
              <w:right w:val="single" w:sz="4" w:space="0" w:color="000000"/>
            </w:tcBorders>
          </w:tcPr>
          <w:p w14:paraId="48F692C1"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8</w:t>
            </w:r>
          </w:p>
        </w:tc>
        <w:tc>
          <w:tcPr>
            <w:tcW w:w="2551" w:type="dxa"/>
            <w:vMerge/>
            <w:tcBorders>
              <w:top w:val="single" w:sz="4" w:space="0" w:color="000000"/>
              <w:left w:val="single" w:sz="4" w:space="0" w:color="000000"/>
              <w:bottom w:val="single" w:sz="4" w:space="0" w:color="000000"/>
              <w:right w:val="single" w:sz="4" w:space="0" w:color="000000"/>
            </w:tcBorders>
            <w:vAlign w:val="center"/>
          </w:tcPr>
          <w:p w14:paraId="3668DA25" w14:textId="77777777" w:rsidR="00F959C0" w:rsidRPr="00F959C0" w:rsidRDefault="00F959C0" w:rsidP="00F959C0">
            <w:pPr>
              <w:spacing w:after="0" w:line="240" w:lineRule="auto"/>
              <w:rPr>
                <w:rFonts w:ascii="Times New Roman" w:hAnsi="Times New Roman"/>
              </w:rPr>
            </w:pPr>
          </w:p>
        </w:tc>
      </w:tr>
      <w:tr w:rsidR="00F959C0" w:rsidRPr="00F959C0" w14:paraId="2DA09BCF" w14:textId="77777777" w:rsidTr="003F4DE0">
        <w:tc>
          <w:tcPr>
            <w:tcW w:w="3114" w:type="dxa"/>
            <w:vMerge w:val="restart"/>
            <w:tcBorders>
              <w:top w:val="single" w:sz="4" w:space="0" w:color="000000"/>
              <w:left w:val="single" w:sz="4" w:space="0" w:color="000000"/>
              <w:bottom w:val="single" w:sz="4" w:space="0" w:color="000000"/>
              <w:right w:val="single" w:sz="4" w:space="0" w:color="000000"/>
            </w:tcBorders>
          </w:tcPr>
          <w:p w14:paraId="701B3894" w14:textId="77777777" w:rsidR="00F959C0" w:rsidRPr="00F959C0" w:rsidRDefault="00F959C0" w:rsidP="00F959C0">
            <w:pPr>
              <w:spacing w:after="0" w:line="240" w:lineRule="auto"/>
              <w:rPr>
                <w:rFonts w:ascii="Times New Roman" w:hAnsi="Times New Roman"/>
                <w:b/>
              </w:rPr>
            </w:pPr>
            <w:r w:rsidRPr="00F959C0">
              <w:rPr>
                <w:rFonts w:ascii="Times New Roman" w:hAnsi="Times New Roman"/>
                <w:b/>
              </w:rPr>
              <w:t>Тема 6.2. Коренной перелом в ходе войны</w:t>
            </w:r>
          </w:p>
        </w:tc>
        <w:tc>
          <w:tcPr>
            <w:tcW w:w="7938" w:type="dxa"/>
            <w:tcBorders>
              <w:top w:val="single" w:sz="4" w:space="0" w:color="000000"/>
              <w:left w:val="single" w:sz="4" w:space="0" w:color="000000"/>
              <w:bottom w:val="single" w:sz="4" w:space="0" w:color="000000"/>
              <w:right w:val="single" w:sz="4" w:space="0" w:color="000000"/>
            </w:tcBorders>
          </w:tcPr>
          <w:p w14:paraId="5F568704"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b/>
              </w:rPr>
              <w:t>Основное содержание</w:t>
            </w:r>
          </w:p>
        </w:tc>
        <w:tc>
          <w:tcPr>
            <w:tcW w:w="1134" w:type="dxa"/>
            <w:vMerge/>
            <w:tcBorders>
              <w:left w:val="single" w:sz="4" w:space="0" w:color="000000"/>
              <w:right w:val="single" w:sz="4" w:space="0" w:color="000000"/>
            </w:tcBorders>
            <w:vAlign w:val="center"/>
          </w:tcPr>
          <w:p w14:paraId="15868B08" w14:textId="77777777" w:rsidR="00F959C0" w:rsidRPr="00F959C0" w:rsidRDefault="00F959C0" w:rsidP="00F959C0">
            <w:pPr>
              <w:spacing w:after="0" w:line="240" w:lineRule="auto"/>
              <w:jc w:val="center"/>
              <w:rPr>
                <w:rFonts w:ascii="Times New Roman" w:hAnsi="Times New Roman"/>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vAlign w:val="center"/>
          </w:tcPr>
          <w:p w14:paraId="65907EEE"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02</w:t>
            </w:r>
          </w:p>
          <w:p w14:paraId="7362662C"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05</w:t>
            </w:r>
          </w:p>
          <w:p w14:paraId="20F68D8A"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06</w:t>
            </w:r>
          </w:p>
        </w:tc>
      </w:tr>
      <w:tr w:rsidR="00F959C0" w:rsidRPr="00F959C0" w14:paraId="64C73A74" w14:textId="77777777" w:rsidTr="003F4DE0">
        <w:tc>
          <w:tcPr>
            <w:tcW w:w="3114" w:type="dxa"/>
            <w:vMerge/>
            <w:tcBorders>
              <w:top w:val="single" w:sz="4" w:space="0" w:color="000000"/>
              <w:left w:val="single" w:sz="4" w:space="0" w:color="000000"/>
              <w:bottom w:val="single" w:sz="4" w:space="0" w:color="000000"/>
              <w:right w:val="single" w:sz="4" w:space="0" w:color="000000"/>
            </w:tcBorders>
          </w:tcPr>
          <w:p w14:paraId="05862247" w14:textId="77777777" w:rsidR="00F959C0" w:rsidRPr="00F959C0" w:rsidRDefault="00F959C0" w:rsidP="00F959C0">
            <w:pPr>
              <w:spacing w:after="0" w:line="240" w:lineRule="auto"/>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tcPr>
          <w:p w14:paraId="05DDBB9D"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Боевые действия весной и в начале лета 1942 г. Начало битвы за Кавказ.</w:t>
            </w:r>
          </w:p>
          <w:p w14:paraId="267323E5"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Сталинградская битва. Контрнаступление под Сталинградом. Ликвидация</w:t>
            </w:r>
          </w:p>
          <w:p w14:paraId="2A34C1F6"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окруженной группировки врага. </w:t>
            </w:r>
          </w:p>
          <w:p w14:paraId="4501D5EE"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 </w:t>
            </w:r>
          </w:p>
          <w:p w14:paraId="7278E3F3"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«Десять сталинских ударов» и изгнание врага с территории СССР. Обстановка на фронтах к началу 1944 г.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tc>
        <w:tc>
          <w:tcPr>
            <w:tcW w:w="1134" w:type="dxa"/>
            <w:vMerge/>
            <w:tcBorders>
              <w:left w:val="single" w:sz="4" w:space="0" w:color="000000"/>
              <w:right w:val="single" w:sz="4" w:space="0" w:color="000000"/>
            </w:tcBorders>
            <w:vAlign w:val="center"/>
          </w:tcPr>
          <w:p w14:paraId="22CDCEF9" w14:textId="77777777" w:rsidR="00F959C0" w:rsidRPr="00F959C0" w:rsidRDefault="00F959C0" w:rsidP="00F959C0">
            <w:pPr>
              <w:spacing w:after="0" w:line="240" w:lineRule="auto"/>
              <w:jc w:val="center"/>
              <w:rPr>
                <w:rFonts w:ascii="Times New Roman" w:hAnsi="Times New Roman"/>
                <w:color w:val="000000" w:themeColor="text1"/>
              </w:rPr>
            </w:pPr>
          </w:p>
        </w:tc>
        <w:tc>
          <w:tcPr>
            <w:tcW w:w="2551" w:type="dxa"/>
            <w:vMerge/>
            <w:tcBorders>
              <w:top w:val="single" w:sz="4" w:space="0" w:color="000000"/>
              <w:left w:val="single" w:sz="4" w:space="0" w:color="000000"/>
              <w:bottom w:val="single" w:sz="4" w:space="0" w:color="000000"/>
              <w:right w:val="single" w:sz="4" w:space="0" w:color="000000"/>
            </w:tcBorders>
            <w:vAlign w:val="center"/>
          </w:tcPr>
          <w:p w14:paraId="4C89FD4C" w14:textId="77777777" w:rsidR="00F959C0" w:rsidRPr="00F959C0" w:rsidRDefault="00F959C0" w:rsidP="00F959C0">
            <w:pPr>
              <w:spacing w:after="0" w:line="240" w:lineRule="auto"/>
              <w:rPr>
                <w:rFonts w:ascii="Times New Roman" w:hAnsi="Times New Roman"/>
              </w:rPr>
            </w:pPr>
          </w:p>
        </w:tc>
      </w:tr>
      <w:tr w:rsidR="00F959C0" w:rsidRPr="00F959C0" w14:paraId="123A7E24" w14:textId="77777777" w:rsidTr="003F4DE0">
        <w:tc>
          <w:tcPr>
            <w:tcW w:w="3114" w:type="dxa"/>
            <w:vMerge w:val="restart"/>
            <w:tcBorders>
              <w:top w:val="single" w:sz="4" w:space="0" w:color="000000"/>
              <w:left w:val="single" w:sz="4" w:space="0" w:color="000000"/>
              <w:bottom w:val="single" w:sz="4" w:space="0" w:color="000000"/>
              <w:right w:val="single" w:sz="4" w:space="0" w:color="000000"/>
            </w:tcBorders>
          </w:tcPr>
          <w:p w14:paraId="4A1A58EB" w14:textId="77777777" w:rsidR="00F959C0" w:rsidRPr="00F959C0" w:rsidRDefault="00F959C0" w:rsidP="00F959C0">
            <w:pPr>
              <w:spacing w:after="0" w:line="240" w:lineRule="auto"/>
              <w:rPr>
                <w:rFonts w:ascii="Times New Roman" w:hAnsi="Times New Roman"/>
                <w:b/>
              </w:rPr>
            </w:pPr>
            <w:r w:rsidRPr="00F959C0">
              <w:rPr>
                <w:rFonts w:ascii="Times New Roman" w:hAnsi="Times New Roman"/>
                <w:b/>
              </w:rPr>
              <w:t>Тема 6.3. Наука и культура в годы войны</w:t>
            </w:r>
          </w:p>
          <w:p w14:paraId="6FD214F9" w14:textId="77777777" w:rsidR="00F959C0" w:rsidRPr="00F959C0" w:rsidRDefault="00F959C0" w:rsidP="00F959C0">
            <w:pPr>
              <w:spacing w:after="0" w:line="240" w:lineRule="auto"/>
              <w:ind w:firstLine="708"/>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tcPr>
          <w:p w14:paraId="697B79FC"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b/>
              </w:rPr>
              <w:t>Основное содержание</w:t>
            </w:r>
          </w:p>
        </w:tc>
        <w:tc>
          <w:tcPr>
            <w:tcW w:w="1134" w:type="dxa"/>
            <w:vMerge/>
            <w:tcBorders>
              <w:left w:val="single" w:sz="4" w:space="0" w:color="000000"/>
              <w:right w:val="single" w:sz="4" w:space="0" w:color="000000"/>
            </w:tcBorders>
            <w:vAlign w:val="center"/>
          </w:tcPr>
          <w:p w14:paraId="4103972E" w14:textId="77777777" w:rsidR="00F959C0" w:rsidRPr="00F959C0" w:rsidRDefault="00F959C0" w:rsidP="00F959C0">
            <w:pPr>
              <w:spacing w:after="0" w:line="240" w:lineRule="auto"/>
              <w:jc w:val="center"/>
              <w:rPr>
                <w:rFonts w:ascii="Times New Roman" w:hAnsi="Times New Roman"/>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vAlign w:val="center"/>
          </w:tcPr>
          <w:p w14:paraId="41CBA95C"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02</w:t>
            </w:r>
          </w:p>
          <w:p w14:paraId="3D2D0C9B"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05</w:t>
            </w:r>
          </w:p>
          <w:p w14:paraId="04497C84"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06</w:t>
            </w:r>
          </w:p>
        </w:tc>
      </w:tr>
      <w:tr w:rsidR="00F959C0" w:rsidRPr="00F959C0" w14:paraId="223BB572" w14:textId="77777777" w:rsidTr="003F4DE0">
        <w:tc>
          <w:tcPr>
            <w:tcW w:w="3114" w:type="dxa"/>
            <w:vMerge/>
            <w:tcBorders>
              <w:top w:val="single" w:sz="4" w:space="0" w:color="000000"/>
              <w:left w:val="single" w:sz="4" w:space="0" w:color="000000"/>
              <w:bottom w:val="single" w:sz="4" w:space="0" w:color="000000"/>
              <w:right w:val="single" w:sz="4" w:space="0" w:color="000000"/>
            </w:tcBorders>
          </w:tcPr>
          <w:p w14:paraId="6905E8AB" w14:textId="77777777" w:rsidR="00F959C0" w:rsidRPr="00F959C0" w:rsidRDefault="00F959C0" w:rsidP="00F959C0">
            <w:pPr>
              <w:spacing w:after="0" w:line="240" w:lineRule="auto"/>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tcPr>
          <w:p w14:paraId="22BBCDCD"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tc>
        <w:tc>
          <w:tcPr>
            <w:tcW w:w="1134" w:type="dxa"/>
            <w:vMerge/>
            <w:tcBorders>
              <w:left w:val="single" w:sz="4" w:space="0" w:color="000000"/>
              <w:right w:val="single" w:sz="4" w:space="0" w:color="000000"/>
            </w:tcBorders>
            <w:vAlign w:val="center"/>
          </w:tcPr>
          <w:p w14:paraId="19D2F79C" w14:textId="77777777" w:rsidR="00F959C0" w:rsidRPr="00F959C0" w:rsidRDefault="00F959C0" w:rsidP="00F959C0">
            <w:pPr>
              <w:spacing w:after="0" w:line="240" w:lineRule="auto"/>
              <w:jc w:val="center"/>
              <w:rPr>
                <w:rFonts w:ascii="Times New Roman" w:hAnsi="Times New Roman"/>
                <w:color w:val="000000" w:themeColor="text1"/>
              </w:rPr>
            </w:pPr>
          </w:p>
        </w:tc>
        <w:tc>
          <w:tcPr>
            <w:tcW w:w="2551" w:type="dxa"/>
            <w:vMerge/>
            <w:tcBorders>
              <w:top w:val="single" w:sz="4" w:space="0" w:color="000000"/>
              <w:left w:val="single" w:sz="4" w:space="0" w:color="000000"/>
              <w:bottom w:val="single" w:sz="4" w:space="0" w:color="000000"/>
              <w:right w:val="single" w:sz="4" w:space="0" w:color="000000"/>
            </w:tcBorders>
            <w:vAlign w:val="center"/>
          </w:tcPr>
          <w:p w14:paraId="4D71CFBF" w14:textId="77777777" w:rsidR="00F959C0" w:rsidRPr="00F959C0" w:rsidRDefault="00F959C0" w:rsidP="00F959C0">
            <w:pPr>
              <w:spacing w:after="0" w:line="240" w:lineRule="auto"/>
              <w:rPr>
                <w:rFonts w:ascii="Times New Roman" w:hAnsi="Times New Roman"/>
              </w:rPr>
            </w:pPr>
          </w:p>
        </w:tc>
      </w:tr>
      <w:tr w:rsidR="00F959C0" w:rsidRPr="00F959C0" w14:paraId="0A8349B5" w14:textId="77777777" w:rsidTr="003F4DE0">
        <w:tc>
          <w:tcPr>
            <w:tcW w:w="3114" w:type="dxa"/>
            <w:vMerge w:val="restart"/>
            <w:tcBorders>
              <w:top w:val="single" w:sz="4" w:space="0" w:color="000000"/>
              <w:left w:val="single" w:sz="4" w:space="0" w:color="000000"/>
              <w:bottom w:val="single" w:sz="4" w:space="0" w:color="000000"/>
              <w:right w:val="single" w:sz="4" w:space="0" w:color="000000"/>
            </w:tcBorders>
          </w:tcPr>
          <w:p w14:paraId="67AC8ED5" w14:textId="77777777" w:rsidR="00F959C0" w:rsidRPr="00F959C0" w:rsidRDefault="00F959C0" w:rsidP="00F959C0">
            <w:pPr>
              <w:spacing w:after="0" w:line="240" w:lineRule="auto"/>
              <w:rPr>
                <w:rFonts w:ascii="Times New Roman" w:hAnsi="Times New Roman"/>
                <w:b/>
              </w:rPr>
            </w:pPr>
            <w:r w:rsidRPr="00F959C0">
              <w:rPr>
                <w:rFonts w:ascii="Times New Roman" w:hAnsi="Times New Roman"/>
                <w:b/>
              </w:rPr>
              <w:t>Тема 6.4. Окончание Второй мировой войны</w:t>
            </w:r>
          </w:p>
        </w:tc>
        <w:tc>
          <w:tcPr>
            <w:tcW w:w="7938" w:type="dxa"/>
            <w:tcBorders>
              <w:top w:val="single" w:sz="4" w:space="0" w:color="000000"/>
              <w:left w:val="single" w:sz="4" w:space="0" w:color="000000"/>
              <w:bottom w:val="single" w:sz="4" w:space="0" w:color="000000"/>
              <w:right w:val="single" w:sz="4" w:space="0" w:color="000000"/>
            </w:tcBorders>
          </w:tcPr>
          <w:p w14:paraId="61F078F6"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b/>
              </w:rPr>
              <w:t>Основное содержание</w:t>
            </w:r>
          </w:p>
        </w:tc>
        <w:tc>
          <w:tcPr>
            <w:tcW w:w="1134" w:type="dxa"/>
            <w:vMerge/>
            <w:tcBorders>
              <w:left w:val="single" w:sz="4" w:space="0" w:color="000000"/>
              <w:right w:val="single" w:sz="4" w:space="0" w:color="000000"/>
            </w:tcBorders>
            <w:vAlign w:val="center"/>
          </w:tcPr>
          <w:p w14:paraId="615D71AC" w14:textId="77777777" w:rsidR="00F959C0" w:rsidRPr="00F959C0" w:rsidRDefault="00F959C0" w:rsidP="00F959C0">
            <w:pPr>
              <w:spacing w:after="0" w:line="240" w:lineRule="auto"/>
              <w:jc w:val="center"/>
              <w:rPr>
                <w:rFonts w:ascii="Times New Roman" w:hAnsi="Times New Roman"/>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vAlign w:val="center"/>
          </w:tcPr>
          <w:p w14:paraId="58DEBA6F"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02</w:t>
            </w:r>
          </w:p>
          <w:p w14:paraId="73A32430"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lastRenderedPageBreak/>
              <w:t>ОК 05</w:t>
            </w:r>
          </w:p>
          <w:p w14:paraId="54B04CE8"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06</w:t>
            </w:r>
          </w:p>
        </w:tc>
      </w:tr>
      <w:tr w:rsidR="00F959C0" w:rsidRPr="00F959C0" w14:paraId="38D40567" w14:textId="77777777" w:rsidTr="003F4DE0">
        <w:tc>
          <w:tcPr>
            <w:tcW w:w="3114" w:type="dxa"/>
            <w:vMerge/>
            <w:tcBorders>
              <w:top w:val="single" w:sz="4" w:space="0" w:color="000000"/>
              <w:left w:val="single" w:sz="4" w:space="0" w:color="000000"/>
              <w:bottom w:val="single" w:sz="4" w:space="0" w:color="000000"/>
              <w:right w:val="single" w:sz="4" w:space="0" w:color="000000"/>
            </w:tcBorders>
          </w:tcPr>
          <w:p w14:paraId="69AF6E08" w14:textId="77777777" w:rsidR="00F959C0" w:rsidRPr="00F959C0" w:rsidRDefault="00F959C0" w:rsidP="00F959C0">
            <w:pPr>
              <w:spacing w:after="0" w:line="240" w:lineRule="auto"/>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tcPr>
          <w:p w14:paraId="0A1D1B7A"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Крымская (Ялтинская) конференция. Последние сражения. Битва за Берлин. Встреча на Эльбе. Взятие Берлина и капитуляция Германии.</w:t>
            </w:r>
          </w:p>
          <w:p w14:paraId="19B3C062"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tc>
        <w:tc>
          <w:tcPr>
            <w:tcW w:w="1134" w:type="dxa"/>
            <w:vMerge/>
            <w:tcBorders>
              <w:left w:val="single" w:sz="4" w:space="0" w:color="000000"/>
              <w:bottom w:val="single" w:sz="4" w:space="0" w:color="000000"/>
              <w:right w:val="single" w:sz="4" w:space="0" w:color="000000"/>
            </w:tcBorders>
            <w:vAlign w:val="center"/>
          </w:tcPr>
          <w:p w14:paraId="1FE837C3" w14:textId="77777777" w:rsidR="00F959C0" w:rsidRPr="00F959C0" w:rsidRDefault="00F959C0" w:rsidP="00F959C0">
            <w:pPr>
              <w:spacing w:after="0" w:line="240" w:lineRule="auto"/>
              <w:jc w:val="center"/>
              <w:rPr>
                <w:rFonts w:ascii="Times New Roman" w:hAnsi="Times New Roman"/>
                <w:color w:val="000000" w:themeColor="text1"/>
              </w:rPr>
            </w:pPr>
          </w:p>
        </w:tc>
        <w:tc>
          <w:tcPr>
            <w:tcW w:w="2551" w:type="dxa"/>
            <w:vMerge/>
            <w:tcBorders>
              <w:top w:val="single" w:sz="4" w:space="0" w:color="000000"/>
              <w:left w:val="single" w:sz="4" w:space="0" w:color="000000"/>
              <w:bottom w:val="single" w:sz="4" w:space="0" w:color="000000"/>
              <w:right w:val="single" w:sz="4" w:space="0" w:color="000000"/>
            </w:tcBorders>
            <w:vAlign w:val="center"/>
          </w:tcPr>
          <w:p w14:paraId="2AAFE43F" w14:textId="77777777" w:rsidR="00F959C0" w:rsidRPr="00F959C0" w:rsidRDefault="00F959C0" w:rsidP="00F959C0">
            <w:pPr>
              <w:spacing w:after="0" w:line="240" w:lineRule="auto"/>
              <w:rPr>
                <w:rFonts w:ascii="Times New Roman" w:hAnsi="Times New Roman"/>
              </w:rPr>
            </w:pPr>
          </w:p>
        </w:tc>
      </w:tr>
      <w:tr w:rsidR="00F959C0" w:rsidRPr="00F959C0" w14:paraId="41C1DFD4" w14:textId="77777777" w:rsidTr="003F4DE0">
        <w:tc>
          <w:tcPr>
            <w:tcW w:w="11052" w:type="dxa"/>
            <w:gridSpan w:val="2"/>
            <w:tcBorders>
              <w:top w:val="single" w:sz="4" w:space="0" w:color="000000"/>
              <w:left w:val="single" w:sz="4" w:space="0" w:color="000000"/>
              <w:bottom w:val="single" w:sz="4" w:space="0" w:color="000000"/>
              <w:right w:val="single" w:sz="4" w:space="0" w:color="000000"/>
            </w:tcBorders>
          </w:tcPr>
          <w:p w14:paraId="38E002F4" w14:textId="77777777" w:rsidR="00F959C0" w:rsidRPr="00F959C0" w:rsidRDefault="00F959C0" w:rsidP="00F959C0">
            <w:pPr>
              <w:spacing w:after="0" w:line="240" w:lineRule="auto"/>
              <w:jc w:val="both"/>
              <w:rPr>
                <w:rFonts w:ascii="Times New Roman" w:hAnsi="Times New Roman"/>
                <w:b/>
              </w:rPr>
            </w:pPr>
            <w:r w:rsidRPr="00F959C0">
              <w:rPr>
                <w:rFonts w:ascii="Times New Roman" w:hAnsi="Times New Roman"/>
                <w:b/>
              </w:rPr>
              <w:t>ВСЕОБЩАЯ ИСТОРИЯ. 1945 Г. – НАЧАЛО XXI ВЕКА</w:t>
            </w:r>
          </w:p>
        </w:tc>
        <w:tc>
          <w:tcPr>
            <w:tcW w:w="1134" w:type="dxa"/>
            <w:tcBorders>
              <w:top w:val="single" w:sz="4" w:space="0" w:color="000000"/>
              <w:left w:val="single" w:sz="4" w:space="0" w:color="000000"/>
              <w:bottom w:val="single" w:sz="4" w:space="0" w:color="000000"/>
              <w:right w:val="single" w:sz="4" w:space="0" w:color="000000"/>
            </w:tcBorders>
            <w:vAlign w:val="center"/>
          </w:tcPr>
          <w:p w14:paraId="04DE2FDF" w14:textId="77777777" w:rsidR="00F959C0" w:rsidRPr="00F959C0" w:rsidRDefault="00F959C0" w:rsidP="00F959C0">
            <w:pPr>
              <w:spacing w:after="0" w:line="240" w:lineRule="auto"/>
              <w:jc w:val="center"/>
              <w:rPr>
                <w:rFonts w:ascii="Times New Roman" w:hAnsi="Times New Roman"/>
                <w:b/>
                <w:color w:val="000000" w:themeColor="text1"/>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5ADF40B2" w14:textId="77777777" w:rsidR="00F959C0" w:rsidRPr="00F959C0" w:rsidRDefault="00F959C0" w:rsidP="00F959C0">
            <w:pPr>
              <w:spacing w:after="0" w:line="240" w:lineRule="auto"/>
              <w:jc w:val="center"/>
              <w:rPr>
                <w:rFonts w:ascii="Times New Roman" w:hAnsi="Times New Roman"/>
                <w:color w:val="000000" w:themeColor="text1"/>
              </w:rPr>
            </w:pPr>
          </w:p>
        </w:tc>
      </w:tr>
      <w:tr w:rsidR="00F959C0" w:rsidRPr="00F959C0" w14:paraId="2F619FBC" w14:textId="77777777" w:rsidTr="003F4DE0">
        <w:tc>
          <w:tcPr>
            <w:tcW w:w="11052" w:type="dxa"/>
            <w:gridSpan w:val="2"/>
            <w:tcBorders>
              <w:top w:val="single" w:sz="4" w:space="0" w:color="000000"/>
              <w:left w:val="single" w:sz="4" w:space="0" w:color="000000"/>
              <w:bottom w:val="single" w:sz="4" w:space="0" w:color="000000"/>
              <w:right w:val="single" w:sz="4" w:space="0" w:color="000000"/>
            </w:tcBorders>
          </w:tcPr>
          <w:p w14:paraId="45B4A8D3" w14:textId="77777777" w:rsidR="00F959C0" w:rsidRPr="00F959C0" w:rsidRDefault="00F959C0" w:rsidP="00F959C0">
            <w:pPr>
              <w:spacing w:after="0" w:line="240" w:lineRule="auto"/>
              <w:jc w:val="both"/>
              <w:rPr>
                <w:rFonts w:ascii="Times New Roman" w:hAnsi="Times New Roman"/>
                <w:b/>
              </w:rPr>
            </w:pPr>
            <w:r w:rsidRPr="00F959C0">
              <w:rPr>
                <w:rFonts w:ascii="Times New Roman" w:hAnsi="Times New Roman"/>
                <w:b/>
              </w:rPr>
              <w:t>Раздел 7. Мир во второй половине XX – начале XXI в. Интересы СССР, США, Великобритании и Франции в Европе и мире после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3EBD7434" w14:textId="77777777" w:rsidR="00F959C0" w:rsidRPr="00F959C0" w:rsidRDefault="00F959C0" w:rsidP="00F959C0">
            <w:pPr>
              <w:spacing w:after="0" w:line="240" w:lineRule="auto"/>
              <w:jc w:val="center"/>
              <w:rPr>
                <w:rFonts w:ascii="Times New Roman" w:hAnsi="Times New Roman"/>
                <w:b/>
                <w:color w:val="000000" w:themeColor="text1"/>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051FC8A9" w14:textId="77777777" w:rsidR="00F959C0" w:rsidRPr="00F959C0" w:rsidRDefault="00F959C0" w:rsidP="00F959C0">
            <w:pPr>
              <w:spacing w:after="0" w:line="240" w:lineRule="auto"/>
              <w:jc w:val="center"/>
              <w:rPr>
                <w:rFonts w:ascii="Times New Roman" w:hAnsi="Times New Roman"/>
                <w:color w:val="000000" w:themeColor="text1"/>
              </w:rPr>
            </w:pPr>
          </w:p>
        </w:tc>
      </w:tr>
      <w:tr w:rsidR="00F959C0" w:rsidRPr="00F959C0" w14:paraId="54A484A3" w14:textId="77777777" w:rsidTr="003F4DE0">
        <w:tc>
          <w:tcPr>
            <w:tcW w:w="3114" w:type="dxa"/>
            <w:vMerge w:val="restart"/>
            <w:tcBorders>
              <w:top w:val="single" w:sz="4" w:space="0" w:color="000000"/>
              <w:left w:val="single" w:sz="4" w:space="0" w:color="000000"/>
              <w:bottom w:val="single" w:sz="4" w:space="0" w:color="000000"/>
              <w:right w:val="single" w:sz="4" w:space="0" w:color="000000"/>
            </w:tcBorders>
          </w:tcPr>
          <w:p w14:paraId="4F39CCCF" w14:textId="77777777" w:rsidR="00F959C0" w:rsidRPr="00F959C0" w:rsidRDefault="00F959C0" w:rsidP="00F959C0">
            <w:pPr>
              <w:spacing w:after="0" w:line="240" w:lineRule="auto"/>
              <w:rPr>
                <w:rFonts w:ascii="Times New Roman" w:hAnsi="Times New Roman"/>
                <w:b/>
              </w:rPr>
            </w:pPr>
            <w:r w:rsidRPr="00F959C0">
              <w:rPr>
                <w:rFonts w:ascii="Times New Roman" w:hAnsi="Times New Roman"/>
                <w:b/>
              </w:rPr>
              <w:t>Тема 7.1. США и страны Европы во второй половине XX – начале XXI в.</w:t>
            </w:r>
          </w:p>
        </w:tc>
        <w:tc>
          <w:tcPr>
            <w:tcW w:w="7938" w:type="dxa"/>
            <w:tcBorders>
              <w:top w:val="single" w:sz="4" w:space="0" w:color="000000"/>
              <w:left w:val="single" w:sz="4" w:space="0" w:color="000000"/>
              <w:bottom w:val="single" w:sz="4" w:space="0" w:color="000000"/>
              <w:right w:val="single" w:sz="4" w:space="0" w:color="000000"/>
            </w:tcBorders>
          </w:tcPr>
          <w:p w14:paraId="7772EF0C"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b/>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0F499500" w14:textId="77777777" w:rsidR="00F959C0" w:rsidRPr="00F959C0" w:rsidRDefault="00F959C0" w:rsidP="00F959C0">
            <w:pPr>
              <w:spacing w:after="0" w:line="240" w:lineRule="auto"/>
              <w:jc w:val="center"/>
              <w:rPr>
                <w:rFonts w:ascii="Times New Roman" w:hAnsi="Times New Roman"/>
                <w:b/>
                <w:color w:val="000000" w:themeColor="text1"/>
              </w:rPr>
            </w:pPr>
            <w:r w:rsidRPr="00F959C0">
              <w:rPr>
                <w:rFonts w:ascii="Times New Roman" w:hAnsi="Times New Roman"/>
                <w:b/>
                <w:color w:val="000000" w:themeColor="text1"/>
              </w:rPr>
              <w:t>4</w:t>
            </w:r>
          </w:p>
        </w:tc>
        <w:tc>
          <w:tcPr>
            <w:tcW w:w="2551" w:type="dxa"/>
            <w:vMerge w:val="restart"/>
            <w:tcBorders>
              <w:top w:val="single" w:sz="4" w:space="0" w:color="000000"/>
              <w:left w:val="single" w:sz="4" w:space="0" w:color="000000"/>
              <w:bottom w:val="single" w:sz="4" w:space="0" w:color="000000"/>
              <w:right w:val="single" w:sz="4" w:space="0" w:color="000000"/>
            </w:tcBorders>
            <w:vAlign w:val="center"/>
          </w:tcPr>
          <w:p w14:paraId="14E5DB5F"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02</w:t>
            </w:r>
          </w:p>
          <w:p w14:paraId="511D9218"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05</w:t>
            </w:r>
          </w:p>
          <w:p w14:paraId="767A809A"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06</w:t>
            </w:r>
          </w:p>
        </w:tc>
      </w:tr>
      <w:tr w:rsidR="00F959C0" w:rsidRPr="00F959C0" w14:paraId="0C7B3B72" w14:textId="77777777" w:rsidTr="003F4DE0">
        <w:tc>
          <w:tcPr>
            <w:tcW w:w="3114" w:type="dxa"/>
            <w:vMerge/>
            <w:tcBorders>
              <w:top w:val="single" w:sz="4" w:space="0" w:color="000000"/>
              <w:left w:val="single" w:sz="4" w:space="0" w:color="000000"/>
              <w:bottom w:val="single" w:sz="4" w:space="0" w:color="000000"/>
              <w:right w:val="single" w:sz="4" w:space="0" w:color="000000"/>
            </w:tcBorders>
          </w:tcPr>
          <w:p w14:paraId="4681423F" w14:textId="77777777" w:rsidR="00F959C0" w:rsidRPr="00F959C0" w:rsidRDefault="00F959C0" w:rsidP="00F959C0">
            <w:pPr>
              <w:spacing w:after="0" w:line="240" w:lineRule="auto"/>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tcPr>
          <w:p w14:paraId="67D74D57"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США и страны Западной Европы во второй половине ХХ – начале XXI в.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 </w:t>
            </w:r>
          </w:p>
          <w:p w14:paraId="49BEF65F"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сообщества.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 </w:t>
            </w:r>
          </w:p>
          <w:p w14:paraId="3DFE6657"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влияния средств массовой информации и политические изменения в Европе. Неоконсерватизм и неоглобализм. Страны Запада в начале ХХI в. Создание Европейского союза</w:t>
            </w:r>
          </w:p>
        </w:tc>
        <w:tc>
          <w:tcPr>
            <w:tcW w:w="1134" w:type="dxa"/>
            <w:vMerge w:val="restart"/>
            <w:tcBorders>
              <w:top w:val="single" w:sz="4" w:space="0" w:color="000000"/>
              <w:left w:val="single" w:sz="4" w:space="0" w:color="000000"/>
              <w:right w:val="single" w:sz="4" w:space="0" w:color="000000"/>
            </w:tcBorders>
            <w:vAlign w:val="center"/>
          </w:tcPr>
          <w:p w14:paraId="63A8EA8D"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4</w:t>
            </w:r>
          </w:p>
        </w:tc>
        <w:tc>
          <w:tcPr>
            <w:tcW w:w="2551" w:type="dxa"/>
            <w:vMerge/>
            <w:tcBorders>
              <w:top w:val="single" w:sz="4" w:space="0" w:color="000000"/>
              <w:left w:val="single" w:sz="4" w:space="0" w:color="000000"/>
              <w:bottom w:val="single" w:sz="4" w:space="0" w:color="000000"/>
              <w:right w:val="single" w:sz="4" w:space="0" w:color="000000"/>
            </w:tcBorders>
            <w:vAlign w:val="center"/>
          </w:tcPr>
          <w:p w14:paraId="623AFFFB" w14:textId="77777777" w:rsidR="00F959C0" w:rsidRPr="00F959C0" w:rsidRDefault="00F959C0" w:rsidP="00F959C0">
            <w:pPr>
              <w:spacing w:after="0" w:line="240" w:lineRule="auto"/>
              <w:rPr>
                <w:rFonts w:ascii="Times New Roman" w:hAnsi="Times New Roman"/>
              </w:rPr>
            </w:pPr>
          </w:p>
        </w:tc>
      </w:tr>
      <w:tr w:rsidR="00F959C0" w:rsidRPr="00F959C0" w14:paraId="220144F9" w14:textId="77777777" w:rsidTr="003F4DE0">
        <w:tc>
          <w:tcPr>
            <w:tcW w:w="3114" w:type="dxa"/>
            <w:vMerge w:val="restart"/>
            <w:tcBorders>
              <w:top w:val="single" w:sz="4" w:space="0" w:color="000000"/>
              <w:left w:val="single" w:sz="4" w:space="0" w:color="000000"/>
              <w:bottom w:val="single" w:sz="4" w:space="0" w:color="000000"/>
              <w:right w:val="single" w:sz="4" w:space="0" w:color="000000"/>
            </w:tcBorders>
          </w:tcPr>
          <w:p w14:paraId="6EA4302B" w14:textId="77777777" w:rsidR="00F959C0" w:rsidRPr="00F959C0" w:rsidRDefault="00F959C0" w:rsidP="00F959C0">
            <w:pPr>
              <w:spacing w:after="0" w:line="240" w:lineRule="auto"/>
              <w:rPr>
                <w:rFonts w:ascii="Times New Roman" w:hAnsi="Times New Roman"/>
                <w:b/>
              </w:rPr>
            </w:pPr>
            <w:r w:rsidRPr="00F959C0">
              <w:rPr>
                <w:rFonts w:ascii="Times New Roman" w:hAnsi="Times New Roman"/>
                <w:b/>
              </w:rPr>
              <w:t xml:space="preserve">Тема 7.2. Страны Центральной и Восточной </w:t>
            </w:r>
            <w:r w:rsidRPr="00F959C0">
              <w:rPr>
                <w:rFonts w:ascii="Times New Roman" w:hAnsi="Times New Roman"/>
                <w:b/>
              </w:rPr>
              <w:lastRenderedPageBreak/>
              <w:t>Европы во второй половине ХХ – начале ХХI в.</w:t>
            </w:r>
          </w:p>
        </w:tc>
        <w:tc>
          <w:tcPr>
            <w:tcW w:w="7938" w:type="dxa"/>
            <w:tcBorders>
              <w:top w:val="single" w:sz="4" w:space="0" w:color="000000"/>
              <w:left w:val="single" w:sz="4" w:space="0" w:color="000000"/>
              <w:bottom w:val="single" w:sz="4" w:space="0" w:color="000000"/>
              <w:right w:val="single" w:sz="4" w:space="0" w:color="000000"/>
            </w:tcBorders>
          </w:tcPr>
          <w:p w14:paraId="2BD8E4D2"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b/>
              </w:rPr>
              <w:lastRenderedPageBreak/>
              <w:t>Основное содержание</w:t>
            </w:r>
          </w:p>
        </w:tc>
        <w:tc>
          <w:tcPr>
            <w:tcW w:w="1134" w:type="dxa"/>
            <w:vMerge/>
            <w:tcBorders>
              <w:left w:val="single" w:sz="4" w:space="0" w:color="000000"/>
              <w:right w:val="single" w:sz="4" w:space="0" w:color="000000"/>
            </w:tcBorders>
            <w:vAlign w:val="center"/>
          </w:tcPr>
          <w:p w14:paraId="3ACF283A" w14:textId="77777777" w:rsidR="00F959C0" w:rsidRPr="00F959C0" w:rsidRDefault="00F959C0" w:rsidP="00F959C0">
            <w:pPr>
              <w:spacing w:after="0" w:line="240" w:lineRule="auto"/>
              <w:jc w:val="center"/>
              <w:rPr>
                <w:rFonts w:ascii="Times New Roman" w:hAnsi="Times New Roman"/>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vAlign w:val="center"/>
          </w:tcPr>
          <w:p w14:paraId="38470E0A"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02</w:t>
            </w:r>
          </w:p>
          <w:p w14:paraId="18F26EBA"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05</w:t>
            </w:r>
          </w:p>
          <w:p w14:paraId="278E87ED"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06</w:t>
            </w:r>
          </w:p>
        </w:tc>
      </w:tr>
      <w:tr w:rsidR="00F959C0" w:rsidRPr="00F959C0" w14:paraId="651CE819" w14:textId="77777777" w:rsidTr="003F4DE0">
        <w:tc>
          <w:tcPr>
            <w:tcW w:w="3114" w:type="dxa"/>
            <w:vMerge/>
            <w:tcBorders>
              <w:top w:val="single" w:sz="4" w:space="0" w:color="000000"/>
              <w:left w:val="single" w:sz="4" w:space="0" w:color="000000"/>
              <w:bottom w:val="single" w:sz="4" w:space="0" w:color="000000"/>
              <w:right w:val="single" w:sz="4" w:space="0" w:color="000000"/>
            </w:tcBorders>
          </w:tcPr>
          <w:p w14:paraId="25BFCEF0" w14:textId="77777777" w:rsidR="00F959C0" w:rsidRPr="00F959C0" w:rsidRDefault="00F959C0" w:rsidP="00F959C0">
            <w:pPr>
              <w:spacing w:after="0" w:line="240" w:lineRule="auto"/>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tcPr>
          <w:p w14:paraId="4A7295CB"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Социально-экономическая система Восточной Европы в середине ХХ в. Кризисы в ряде социалистических стран. «Пражская весна» 1968 г. Ввод войск стран </w:t>
            </w:r>
            <w:r w:rsidRPr="00F959C0">
              <w:rPr>
                <w:rFonts w:ascii="Times New Roman" w:hAnsi="Times New Roman"/>
              </w:rPr>
              <w:lastRenderedPageBreak/>
              <w:t>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ХХI в.</w:t>
            </w:r>
          </w:p>
        </w:tc>
        <w:tc>
          <w:tcPr>
            <w:tcW w:w="1134" w:type="dxa"/>
            <w:vMerge/>
            <w:tcBorders>
              <w:left w:val="single" w:sz="4" w:space="0" w:color="000000"/>
              <w:bottom w:val="single" w:sz="4" w:space="0" w:color="000000"/>
              <w:right w:val="single" w:sz="4" w:space="0" w:color="000000"/>
            </w:tcBorders>
            <w:vAlign w:val="center"/>
          </w:tcPr>
          <w:p w14:paraId="28E966F6" w14:textId="77777777" w:rsidR="00F959C0" w:rsidRPr="00F959C0" w:rsidRDefault="00F959C0" w:rsidP="00F959C0">
            <w:pPr>
              <w:spacing w:after="0" w:line="240" w:lineRule="auto"/>
              <w:jc w:val="center"/>
              <w:rPr>
                <w:rFonts w:ascii="Times New Roman" w:hAnsi="Times New Roman"/>
                <w:color w:val="000000" w:themeColor="text1"/>
              </w:rPr>
            </w:pPr>
          </w:p>
        </w:tc>
        <w:tc>
          <w:tcPr>
            <w:tcW w:w="2551" w:type="dxa"/>
            <w:vMerge/>
            <w:tcBorders>
              <w:top w:val="single" w:sz="4" w:space="0" w:color="000000"/>
              <w:left w:val="single" w:sz="4" w:space="0" w:color="000000"/>
              <w:bottom w:val="single" w:sz="4" w:space="0" w:color="000000"/>
              <w:right w:val="single" w:sz="4" w:space="0" w:color="000000"/>
            </w:tcBorders>
            <w:vAlign w:val="center"/>
          </w:tcPr>
          <w:p w14:paraId="1D1FB985" w14:textId="77777777" w:rsidR="00F959C0" w:rsidRPr="00F959C0" w:rsidRDefault="00F959C0" w:rsidP="00F959C0">
            <w:pPr>
              <w:spacing w:after="0" w:line="240" w:lineRule="auto"/>
              <w:rPr>
                <w:rFonts w:ascii="Times New Roman" w:hAnsi="Times New Roman"/>
              </w:rPr>
            </w:pPr>
          </w:p>
        </w:tc>
      </w:tr>
      <w:tr w:rsidR="00F959C0" w:rsidRPr="00F959C0" w14:paraId="094DADAC" w14:textId="77777777" w:rsidTr="003F4DE0">
        <w:tc>
          <w:tcPr>
            <w:tcW w:w="11052" w:type="dxa"/>
            <w:gridSpan w:val="2"/>
            <w:tcBorders>
              <w:top w:val="single" w:sz="4" w:space="0" w:color="000000"/>
              <w:left w:val="single" w:sz="4" w:space="0" w:color="000000"/>
              <w:bottom w:val="single" w:sz="4" w:space="0" w:color="000000"/>
              <w:right w:val="single" w:sz="4" w:space="0" w:color="000000"/>
            </w:tcBorders>
          </w:tcPr>
          <w:p w14:paraId="2100FD8C" w14:textId="77777777" w:rsidR="00F959C0" w:rsidRPr="00F959C0" w:rsidRDefault="00F959C0" w:rsidP="00F959C0">
            <w:pPr>
              <w:spacing w:after="0" w:line="240" w:lineRule="auto"/>
              <w:jc w:val="both"/>
              <w:rPr>
                <w:rFonts w:ascii="Times New Roman" w:hAnsi="Times New Roman"/>
                <w:b/>
              </w:rPr>
            </w:pPr>
            <w:bookmarkStart w:id="5" w:name="_Hlk172618498"/>
            <w:r w:rsidRPr="00F959C0">
              <w:rPr>
                <w:rFonts w:ascii="Times New Roman" w:hAnsi="Times New Roman"/>
                <w:b/>
              </w:rPr>
              <w:t>Раздел 8. Страны Азии, Африки и Латинской Америки во второй половине ХХ – начале XXI в.</w:t>
            </w:r>
            <w:bookmarkEnd w:id="5"/>
          </w:p>
        </w:tc>
        <w:tc>
          <w:tcPr>
            <w:tcW w:w="1134" w:type="dxa"/>
            <w:tcBorders>
              <w:top w:val="single" w:sz="4" w:space="0" w:color="000000"/>
              <w:left w:val="single" w:sz="4" w:space="0" w:color="000000"/>
              <w:bottom w:val="single" w:sz="4" w:space="0" w:color="000000"/>
              <w:right w:val="single" w:sz="4" w:space="0" w:color="000000"/>
            </w:tcBorders>
            <w:vAlign w:val="center"/>
          </w:tcPr>
          <w:p w14:paraId="3E0B9E01" w14:textId="77777777" w:rsidR="00F959C0" w:rsidRPr="00F959C0" w:rsidRDefault="00F959C0" w:rsidP="00F959C0">
            <w:pPr>
              <w:spacing w:after="0" w:line="240" w:lineRule="auto"/>
              <w:jc w:val="center"/>
              <w:rPr>
                <w:rFonts w:ascii="Times New Roman" w:hAnsi="Times New Roman"/>
                <w:b/>
                <w:color w:val="000000" w:themeColor="text1"/>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5EB96467" w14:textId="77777777" w:rsidR="00F959C0" w:rsidRPr="00F959C0" w:rsidRDefault="00F959C0" w:rsidP="00F959C0">
            <w:pPr>
              <w:spacing w:after="0" w:line="240" w:lineRule="auto"/>
              <w:jc w:val="center"/>
              <w:rPr>
                <w:rFonts w:ascii="Times New Roman" w:hAnsi="Times New Roman"/>
                <w:color w:val="000000" w:themeColor="text1"/>
              </w:rPr>
            </w:pPr>
          </w:p>
        </w:tc>
      </w:tr>
      <w:tr w:rsidR="00F959C0" w:rsidRPr="00F959C0" w14:paraId="7A3E5FFA" w14:textId="77777777" w:rsidTr="003F4DE0">
        <w:tc>
          <w:tcPr>
            <w:tcW w:w="3114" w:type="dxa"/>
            <w:vMerge w:val="restart"/>
            <w:tcBorders>
              <w:top w:val="single" w:sz="4" w:space="0" w:color="000000"/>
              <w:left w:val="single" w:sz="4" w:space="0" w:color="000000"/>
              <w:bottom w:val="single" w:sz="4" w:space="0" w:color="000000"/>
              <w:right w:val="single" w:sz="4" w:space="0" w:color="000000"/>
            </w:tcBorders>
          </w:tcPr>
          <w:p w14:paraId="040C4254" w14:textId="77777777" w:rsidR="00F959C0" w:rsidRPr="00F959C0" w:rsidRDefault="00F959C0" w:rsidP="00F959C0">
            <w:pPr>
              <w:spacing w:after="0" w:line="240" w:lineRule="auto"/>
              <w:rPr>
                <w:rFonts w:ascii="Times New Roman" w:hAnsi="Times New Roman"/>
                <w:b/>
              </w:rPr>
            </w:pPr>
            <w:r w:rsidRPr="00F959C0">
              <w:rPr>
                <w:rFonts w:ascii="Times New Roman" w:hAnsi="Times New Roman"/>
                <w:b/>
              </w:rPr>
              <w:t>Тема 8.1. Страны Азии во второй половине ХХ – начале ХХI в.</w:t>
            </w:r>
          </w:p>
        </w:tc>
        <w:tc>
          <w:tcPr>
            <w:tcW w:w="7938" w:type="dxa"/>
            <w:tcBorders>
              <w:top w:val="single" w:sz="4" w:space="0" w:color="000000"/>
              <w:left w:val="single" w:sz="4" w:space="0" w:color="000000"/>
              <w:bottom w:val="single" w:sz="4" w:space="0" w:color="000000"/>
              <w:right w:val="single" w:sz="4" w:space="0" w:color="000000"/>
            </w:tcBorders>
          </w:tcPr>
          <w:p w14:paraId="655955BF"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b/>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2F3B7A4C" w14:textId="77777777" w:rsidR="00F959C0" w:rsidRPr="00F959C0" w:rsidRDefault="00F959C0" w:rsidP="00F959C0">
            <w:pPr>
              <w:spacing w:after="0" w:line="240" w:lineRule="auto"/>
              <w:jc w:val="center"/>
              <w:rPr>
                <w:rFonts w:ascii="Times New Roman" w:hAnsi="Times New Roman"/>
                <w:b/>
                <w:color w:val="000000" w:themeColor="text1"/>
              </w:rPr>
            </w:pPr>
            <w:r w:rsidRPr="00F959C0">
              <w:rPr>
                <w:rFonts w:ascii="Times New Roman" w:hAnsi="Times New Roman"/>
                <w:b/>
                <w:color w:val="000000" w:themeColor="text1"/>
              </w:rPr>
              <w:t>8</w:t>
            </w:r>
          </w:p>
        </w:tc>
        <w:tc>
          <w:tcPr>
            <w:tcW w:w="2551" w:type="dxa"/>
            <w:vMerge w:val="restart"/>
            <w:tcBorders>
              <w:top w:val="single" w:sz="4" w:space="0" w:color="000000"/>
              <w:left w:val="single" w:sz="4" w:space="0" w:color="000000"/>
              <w:bottom w:val="single" w:sz="4" w:space="0" w:color="000000"/>
              <w:right w:val="single" w:sz="4" w:space="0" w:color="000000"/>
            </w:tcBorders>
            <w:vAlign w:val="center"/>
          </w:tcPr>
          <w:p w14:paraId="17CF7D65"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02</w:t>
            </w:r>
          </w:p>
          <w:p w14:paraId="0E0A3F9F"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05</w:t>
            </w:r>
          </w:p>
          <w:p w14:paraId="3A376585"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06</w:t>
            </w:r>
          </w:p>
        </w:tc>
      </w:tr>
      <w:tr w:rsidR="00F959C0" w:rsidRPr="00F959C0" w14:paraId="7BFEEB05" w14:textId="77777777" w:rsidTr="003F4DE0">
        <w:tc>
          <w:tcPr>
            <w:tcW w:w="3114" w:type="dxa"/>
            <w:vMerge/>
            <w:tcBorders>
              <w:top w:val="single" w:sz="4" w:space="0" w:color="000000"/>
              <w:left w:val="single" w:sz="4" w:space="0" w:color="000000"/>
              <w:bottom w:val="single" w:sz="4" w:space="0" w:color="000000"/>
              <w:right w:val="single" w:sz="4" w:space="0" w:color="000000"/>
            </w:tcBorders>
          </w:tcPr>
          <w:p w14:paraId="45F4F0A8" w14:textId="77777777" w:rsidR="00F959C0" w:rsidRPr="00F959C0" w:rsidRDefault="00F959C0" w:rsidP="00F959C0">
            <w:pPr>
              <w:spacing w:after="0" w:line="240" w:lineRule="auto"/>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tcPr>
          <w:p w14:paraId="60C13A2A"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p>
          <w:p w14:paraId="6FE154FE"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Строительство социализма в Китае. Мао Цзэдун. «Культурная революция» </w:t>
            </w:r>
            <w:r w:rsidRPr="00F959C0">
              <w:rPr>
                <w:rFonts w:ascii="Times New Roman" w:hAnsi="Times New Roman"/>
              </w:rPr>
              <w:br/>
              <w:t>в Китае. Рыночные реформы в Китае. Китай в конце 1980-х гг. Северная Корея. Режим Пол Пота в Кампучии. Реформы в социалистических странах Азии, их последствия.</w:t>
            </w:r>
          </w:p>
          <w:p w14:paraId="32867827"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в.</w:t>
            </w:r>
          </w:p>
          <w:p w14:paraId="6BBC4EF3"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Таиланда, Малайзии и Филиппин. Индонезия и Мьянма</w:t>
            </w:r>
          </w:p>
        </w:tc>
        <w:tc>
          <w:tcPr>
            <w:tcW w:w="1134" w:type="dxa"/>
            <w:vMerge w:val="restart"/>
            <w:tcBorders>
              <w:top w:val="single" w:sz="4" w:space="0" w:color="000000"/>
              <w:left w:val="single" w:sz="4" w:space="0" w:color="000000"/>
              <w:right w:val="single" w:sz="4" w:space="0" w:color="000000"/>
            </w:tcBorders>
          </w:tcPr>
          <w:p w14:paraId="322DB7DD"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8</w:t>
            </w:r>
          </w:p>
        </w:tc>
        <w:tc>
          <w:tcPr>
            <w:tcW w:w="2551" w:type="dxa"/>
            <w:vMerge/>
            <w:tcBorders>
              <w:top w:val="single" w:sz="4" w:space="0" w:color="000000"/>
              <w:left w:val="single" w:sz="4" w:space="0" w:color="000000"/>
              <w:bottom w:val="single" w:sz="4" w:space="0" w:color="000000"/>
              <w:right w:val="single" w:sz="4" w:space="0" w:color="000000"/>
            </w:tcBorders>
            <w:vAlign w:val="center"/>
          </w:tcPr>
          <w:p w14:paraId="1EF36F3B" w14:textId="77777777" w:rsidR="00F959C0" w:rsidRPr="00F959C0" w:rsidRDefault="00F959C0" w:rsidP="00F959C0">
            <w:pPr>
              <w:spacing w:after="0" w:line="240" w:lineRule="auto"/>
              <w:rPr>
                <w:rFonts w:ascii="Times New Roman" w:hAnsi="Times New Roman"/>
              </w:rPr>
            </w:pPr>
          </w:p>
        </w:tc>
      </w:tr>
      <w:tr w:rsidR="00F959C0" w:rsidRPr="00F959C0" w14:paraId="10919857" w14:textId="77777777" w:rsidTr="003F4DE0">
        <w:tc>
          <w:tcPr>
            <w:tcW w:w="3114" w:type="dxa"/>
            <w:vMerge w:val="restart"/>
            <w:tcBorders>
              <w:top w:val="single" w:sz="4" w:space="0" w:color="000000"/>
              <w:left w:val="single" w:sz="4" w:space="0" w:color="000000"/>
              <w:bottom w:val="single" w:sz="4" w:space="0" w:color="000000"/>
              <w:right w:val="single" w:sz="4" w:space="0" w:color="000000"/>
            </w:tcBorders>
          </w:tcPr>
          <w:p w14:paraId="7D8B0EAE" w14:textId="77777777" w:rsidR="00F959C0" w:rsidRPr="00F959C0" w:rsidRDefault="00F959C0" w:rsidP="00F959C0">
            <w:pPr>
              <w:spacing w:after="0" w:line="240" w:lineRule="auto"/>
              <w:rPr>
                <w:rFonts w:ascii="Times New Roman" w:hAnsi="Times New Roman"/>
                <w:b/>
              </w:rPr>
            </w:pPr>
            <w:r w:rsidRPr="00F959C0">
              <w:rPr>
                <w:rFonts w:ascii="Times New Roman" w:hAnsi="Times New Roman"/>
                <w:b/>
              </w:rPr>
              <w:t>Тема 8.2. Страны Ближнего и Среднего Востока во второй половине ХХ – начале ХХI в.</w:t>
            </w:r>
          </w:p>
        </w:tc>
        <w:tc>
          <w:tcPr>
            <w:tcW w:w="7938" w:type="dxa"/>
            <w:tcBorders>
              <w:top w:val="single" w:sz="4" w:space="0" w:color="000000"/>
              <w:left w:val="single" w:sz="4" w:space="0" w:color="000000"/>
              <w:bottom w:val="single" w:sz="4" w:space="0" w:color="000000"/>
              <w:right w:val="single" w:sz="4" w:space="0" w:color="000000"/>
            </w:tcBorders>
          </w:tcPr>
          <w:p w14:paraId="5ABF30C1"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b/>
              </w:rPr>
              <w:t>Основное содержание</w:t>
            </w:r>
          </w:p>
        </w:tc>
        <w:tc>
          <w:tcPr>
            <w:tcW w:w="1134" w:type="dxa"/>
            <w:vMerge/>
            <w:tcBorders>
              <w:left w:val="single" w:sz="4" w:space="0" w:color="000000"/>
              <w:right w:val="single" w:sz="4" w:space="0" w:color="000000"/>
            </w:tcBorders>
            <w:vAlign w:val="center"/>
          </w:tcPr>
          <w:p w14:paraId="73BE4C94" w14:textId="77777777" w:rsidR="00F959C0" w:rsidRPr="00F959C0" w:rsidRDefault="00F959C0" w:rsidP="00F959C0">
            <w:pPr>
              <w:spacing w:after="0" w:line="240" w:lineRule="auto"/>
              <w:jc w:val="center"/>
              <w:rPr>
                <w:rFonts w:ascii="Times New Roman" w:hAnsi="Times New Roman"/>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vAlign w:val="center"/>
          </w:tcPr>
          <w:p w14:paraId="668CBC41"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02</w:t>
            </w:r>
          </w:p>
          <w:p w14:paraId="401EF86F"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05</w:t>
            </w:r>
          </w:p>
          <w:p w14:paraId="7F2D8699"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06</w:t>
            </w:r>
          </w:p>
        </w:tc>
      </w:tr>
      <w:tr w:rsidR="00F959C0" w:rsidRPr="00F959C0" w14:paraId="126F9BC3" w14:textId="77777777" w:rsidTr="003F4DE0">
        <w:tc>
          <w:tcPr>
            <w:tcW w:w="3114" w:type="dxa"/>
            <w:vMerge/>
            <w:tcBorders>
              <w:top w:val="single" w:sz="4" w:space="0" w:color="000000"/>
              <w:left w:val="single" w:sz="4" w:space="0" w:color="000000"/>
              <w:bottom w:val="single" w:sz="4" w:space="0" w:color="000000"/>
              <w:right w:val="single" w:sz="4" w:space="0" w:color="000000"/>
            </w:tcBorders>
          </w:tcPr>
          <w:p w14:paraId="3C8E05B7" w14:textId="77777777" w:rsidR="00F959C0" w:rsidRPr="00F959C0" w:rsidRDefault="00F959C0" w:rsidP="00F959C0">
            <w:pPr>
              <w:spacing w:after="0" w:line="240" w:lineRule="auto"/>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tcPr>
          <w:p w14:paraId="2F7E1B97"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tc>
        <w:tc>
          <w:tcPr>
            <w:tcW w:w="1134" w:type="dxa"/>
            <w:vMerge/>
            <w:tcBorders>
              <w:left w:val="single" w:sz="4" w:space="0" w:color="000000"/>
              <w:right w:val="single" w:sz="4" w:space="0" w:color="000000"/>
            </w:tcBorders>
            <w:vAlign w:val="center"/>
          </w:tcPr>
          <w:p w14:paraId="13F54F18" w14:textId="77777777" w:rsidR="00F959C0" w:rsidRPr="00F959C0" w:rsidRDefault="00F959C0" w:rsidP="00F959C0">
            <w:pPr>
              <w:spacing w:after="0" w:line="240" w:lineRule="auto"/>
              <w:jc w:val="center"/>
              <w:rPr>
                <w:rFonts w:ascii="Times New Roman" w:hAnsi="Times New Roman"/>
                <w:color w:val="000000" w:themeColor="text1"/>
              </w:rPr>
            </w:pPr>
          </w:p>
        </w:tc>
        <w:tc>
          <w:tcPr>
            <w:tcW w:w="2551" w:type="dxa"/>
            <w:vMerge/>
            <w:tcBorders>
              <w:top w:val="single" w:sz="4" w:space="0" w:color="000000"/>
              <w:left w:val="single" w:sz="4" w:space="0" w:color="000000"/>
              <w:bottom w:val="single" w:sz="4" w:space="0" w:color="000000"/>
              <w:right w:val="single" w:sz="4" w:space="0" w:color="000000"/>
            </w:tcBorders>
            <w:vAlign w:val="center"/>
          </w:tcPr>
          <w:p w14:paraId="44E7FA06" w14:textId="77777777" w:rsidR="00F959C0" w:rsidRPr="00F959C0" w:rsidRDefault="00F959C0" w:rsidP="00F959C0">
            <w:pPr>
              <w:spacing w:after="0" w:line="240" w:lineRule="auto"/>
              <w:rPr>
                <w:rFonts w:ascii="Times New Roman" w:hAnsi="Times New Roman"/>
              </w:rPr>
            </w:pPr>
          </w:p>
        </w:tc>
      </w:tr>
      <w:tr w:rsidR="00F959C0" w:rsidRPr="00F959C0" w14:paraId="389C82D2" w14:textId="77777777" w:rsidTr="003F4DE0">
        <w:tc>
          <w:tcPr>
            <w:tcW w:w="3114" w:type="dxa"/>
            <w:vMerge w:val="restart"/>
            <w:tcBorders>
              <w:top w:val="single" w:sz="4" w:space="0" w:color="000000"/>
              <w:left w:val="single" w:sz="4" w:space="0" w:color="000000"/>
              <w:bottom w:val="single" w:sz="4" w:space="0" w:color="000000"/>
              <w:right w:val="single" w:sz="4" w:space="0" w:color="000000"/>
            </w:tcBorders>
          </w:tcPr>
          <w:p w14:paraId="5EB74AAD" w14:textId="77777777" w:rsidR="00F959C0" w:rsidRPr="00F959C0" w:rsidRDefault="00F959C0" w:rsidP="00F959C0">
            <w:pPr>
              <w:spacing w:after="0" w:line="240" w:lineRule="auto"/>
              <w:rPr>
                <w:rFonts w:ascii="Times New Roman" w:hAnsi="Times New Roman"/>
                <w:b/>
              </w:rPr>
            </w:pPr>
            <w:r w:rsidRPr="00F959C0">
              <w:rPr>
                <w:rFonts w:ascii="Times New Roman" w:hAnsi="Times New Roman"/>
                <w:b/>
              </w:rPr>
              <w:t>Тема 8.3. Страны Тропической и Южной Африки</w:t>
            </w:r>
          </w:p>
        </w:tc>
        <w:tc>
          <w:tcPr>
            <w:tcW w:w="7938" w:type="dxa"/>
            <w:tcBorders>
              <w:top w:val="single" w:sz="4" w:space="0" w:color="000000"/>
              <w:left w:val="single" w:sz="4" w:space="0" w:color="000000"/>
              <w:bottom w:val="single" w:sz="4" w:space="0" w:color="000000"/>
              <w:right w:val="single" w:sz="4" w:space="0" w:color="000000"/>
            </w:tcBorders>
          </w:tcPr>
          <w:p w14:paraId="38B8A996"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b/>
              </w:rPr>
              <w:t>Основное содержание</w:t>
            </w:r>
          </w:p>
        </w:tc>
        <w:tc>
          <w:tcPr>
            <w:tcW w:w="1134" w:type="dxa"/>
            <w:vMerge/>
            <w:tcBorders>
              <w:left w:val="single" w:sz="4" w:space="0" w:color="000000"/>
              <w:right w:val="single" w:sz="4" w:space="0" w:color="000000"/>
            </w:tcBorders>
            <w:vAlign w:val="center"/>
          </w:tcPr>
          <w:p w14:paraId="1F4EB80F" w14:textId="77777777" w:rsidR="00F959C0" w:rsidRPr="00F959C0" w:rsidRDefault="00F959C0" w:rsidP="00F959C0">
            <w:pPr>
              <w:spacing w:after="0" w:line="240" w:lineRule="auto"/>
              <w:jc w:val="center"/>
              <w:rPr>
                <w:rFonts w:ascii="Times New Roman" w:hAnsi="Times New Roman"/>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vAlign w:val="center"/>
          </w:tcPr>
          <w:p w14:paraId="29F7E5C0"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02</w:t>
            </w:r>
          </w:p>
          <w:p w14:paraId="2635C979"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05</w:t>
            </w:r>
          </w:p>
          <w:p w14:paraId="787EEECF"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06</w:t>
            </w:r>
          </w:p>
        </w:tc>
      </w:tr>
      <w:tr w:rsidR="00F959C0" w:rsidRPr="00F959C0" w14:paraId="44A965D6" w14:textId="77777777" w:rsidTr="003F4DE0">
        <w:tc>
          <w:tcPr>
            <w:tcW w:w="3114" w:type="dxa"/>
            <w:vMerge/>
            <w:tcBorders>
              <w:top w:val="single" w:sz="4" w:space="0" w:color="000000"/>
              <w:left w:val="single" w:sz="4" w:space="0" w:color="000000"/>
              <w:bottom w:val="single" w:sz="4" w:space="0" w:color="000000"/>
              <w:right w:val="single" w:sz="4" w:space="0" w:color="000000"/>
            </w:tcBorders>
          </w:tcPr>
          <w:p w14:paraId="6753836F" w14:textId="77777777" w:rsidR="00F959C0" w:rsidRPr="00F959C0" w:rsidRDefault="00F959C0" w:rsidP="00F959C0">
            <w:pPr>
              <w:spacing w:after="0" w:line="240" w:lineRule="auto"/>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tcPr>
          <w:p w14:paraId="09E62EAA"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Освобождение 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w:t>
            </w:r>
            <w:r w:rsidRPr="00F959C0">
              <w:rPr>
                <w:rFonts w:ascii="Times New Roman" w:hAnsi="Times New Roman"/>
              </w:rPr>
              <w:lastRenderedPageBreak/>
              <w:t>Этнические конфликты. Пути развития стран Африки после освобождения от колониальной зависимости во второй половине ХХ в., их причины</w:t>
            </w:r>
          </w:p>
        </w:tc>
        <w:tc>
          <w:tcPr>
            <w:tcW w:w="1134" w:type="dxa"/>
            <w:vMerge/>
            <w:tcBorders>
              <w:left w:val="single" w:sz="4" w:space="0" w:color="000000"/>
              <w:right w:val="single" w:sz="4" w:space="0" w:color="000000"/>
            </w:tcBorders>
            <w:vAlign w:val="center"/>
          </w:tcPr>
          <w:p w14:paraId="5E98F477" w14:textId="77777777" w:rsidR="00F959C0" w:rsidRPr="00F959C0" w:rsidRDefault="00F959C0" w:rsidP="00F959C0">
            <w:pPr>
              <w:spacing w:after="0" w:line="240" w:lineRule="auto"/>
              <w:jc w:val="center"/>
              <w:rPr>
                <w:rFonts w:ascii="Times New Roman" w:hAnsi="Times New Roman"/>
                <w:color w:val="000000" w:themeColor="text1"/>
              </w:rPr>
            </w:pPr>
          </w:p>
        </w:tc>
        <w:tc>
          <w:tcPr>
            <w:tcW w:w="2551" w:type="dxa"/>
            <w:vMerge/>
            <w:tcBorders>
              <w:top w:val="single" w:sz="4" w:space="0" w:color="000000"/>
              <w:left w:val="single" w:sz="4" w:space="0" w:color="000000"/>
              <w:bottom w:val="single" w:sz="4" w:space="0" w:color="000000"/>
              <w:right w:val="single" w:sz="4" w:space="0" w:color="000000"/>
            </w:tcBorders>
            <w:vAlign w:val="center"/>
          </w:tcPr>
          <w:p w14:paraId="2CE768BA" w14:textId="77777777" w:rsidR="00F959C0" w:rsidRPr="00F959C0" w:rsidRDefault="00F959C0" w:rsidP="00F959C0">
            <w:pPr>
              <w:spacing w:after="0" w:line="240" w:lineRule="auto"/>
              <w:rPr>
                <w:rFonts w:ascii="Times New Roman" w:hAnsi="Times New Roman"/>
              </w:rPr>
            </w:pPr>
          </w:p>
        </w:tc>
      </w:tr>
      <w:tr w:rsidR="00F959C0" w:rsidRPr="00F959C0" w14:paraId="5805085B" w14:textId="77777777" w:rsidTr="003F4DE0">
        <w:tc>
          <w:tcPr>
            <w:tcW w:w="3114" w:type="dxa"/>
            <w:vMerge w:val="restart"/>
            <w:tcBorders>
              <w:top w:val="single" w:sz="4" w:space="0" w:color="000000"/>
              <w:left w:val="single" w:sz="4" w:space="0" w:color="000000"/>
              <w:bottom w:val="single" w:sz="4" w:space="0" w:color="000000"/>
              <w:right w:val="single" w:sz="4" w:space="0" w:color="000000"/>
            </w:tcBorders>
          </w:tcPr>
          <w:p w14:paraId="31B49A69" w14:textId="77777777" w:rsidR="00F959C0" w:rsidRPr="00F959C0" w:rsidRDefault="00F959C0" w:rsidP="00F959C0">
            <w:pPr>
              <w:spacing w:after="0" w:line="240" w:lineRule="auto"/>
              <w:rPr>
                <w:rFonts w:ascii="Times New Roman" w:hAnsi="Times New Roman"/>
                <w:b/>
              </w:rPr>
            </w:pPr>
            <w:r w:rsidRPr="00F959C0">
              <w:rPr>
                <w:rFonts w:ascii="Times New Roman" w:hAnsi="Times New Roman"/>
                <w:b/>
              </w:rPr>
              <w:t>Тема 8.4. Страны Латинской Америки во второй половине ХХ – начале XXI вв.</w:t>
            </w:r>
          </w:p>
        </w:tc>
        <w:tc>
          <w:tcPr>
            <w:tcW w:w="7938" w:type="dxa"/>
            <w:tcBorders>
              <w:top w:val="single" w:sz="4" w:space="0" w:color="000000"/>
              <w:left w:val="single" w:sz="4" w:space="0" w:color="000000"/>
              <w:bottom w:val="single" w:sz="4" w:space="0" w:color="000000"/>
              <w:right w:val="single" w:sz="4" w:space="0" w:color="000000"/>
            </w:tcBorders>
          </w:tcPr>
          <w:p w14:paraId="7894758C"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b/>
              </w:rPr>
              <w:t>Основное содержание</w:t>
            </w:r>
          </w:p>
        </w:tc>
        <w:tc>
          <w:tcPr>
            <w:tcW w:w="1134" w:type="dxa"/>
            <w:vMerge/>
            <w:tcBorders>
              <w:left w:val="single" w:sz="4" w:space="0" w:color="000000"/>
              <w:right w:val="single" w:sz="4" w:space="0" w:color="000000"/>
            </w:tcBorders>
            <w:vAlign w:val="center"/>
          </w:tcPr>
          <w:p w14:paraId="726E8008" w14:textId="77777777" w:rsidR="00F959C0" w:rsidRPr="00F959C0" w:rsidRDefault="00F959C0" w:rsidP="00F959C0">
            <w:pPr>
              <w:spacing w:after="0" w:line="240" w:lineRule="auto"/>
              <w:jc w:val="center"/>
              <w:rPr>
                <w:rFonts w:ascii="Times New Roman" w:hAnsi="Times New Roman"/>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vAlign w:val="center"/>
          </w:tcPr>
          <w:p w14:paraId="14329CA2"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02</w:t>
            </w:r>
          </w:p>
          <w:p w14:paraId="74AFB1B7"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05</w:t>
            </w:r>
          </w:p>
          <w:p w14:paraId="1341A288"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06</w:t>
            </w:r>
          </w:p>
        </w:tc>
      </w:tr>
      <w:tr w:rsidR="00F959C0" w:rsidRPr="00F959C0" w14:paraId="60C7F06B" w14:textId="77777777" w:rsidTr="003F4DE0">
        <w:tc>
          <w:tcPr>
            <w:tcW w:w="3114" w:type="dxa"/>
            <w:vMerge/>
            <w:tcBorders>
              <w:top w:val="single" w:sz="4" w:space="0" w:color="000000"/>
              <w:left w:val="single" w:sz="4" w:space="0" w:color="000000"/>
              <w:bottom w:val="single" w:sz="4" w:space="0" w:color="000000"/>
              <w:right w:val="single" w:sz="4" w:space="0" w:color="000000"/>
            </w:tcBorders>
          </w:tcPr>
          <w:p w14:paraId="541E79CD" w14:textId="77777777" w:rsidR="00F959C0" w:rsidRPr="00F959C0" w:rsidRDefault="00F959C0" w:rsidP="00F959C0">
            <w:pPr>
              <w:spacing w:after="0" w:line="240" w:lineRule="auto"/>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tcPr>
          <w:p w14:paraId="30339925"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Страны Латинской Америки в середине ХХ в.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tc>
        <w:tc>
          <w:tcPr>
            <w:tcW w:w="1134" w:type="dxa"/>
            <w:vMerge/>
            <w:tcBorders>
              <w:left w:val="single" w:sz="4" w:space="0" w:color="000000"/>
              <w:bottom w:val="single" w:sz="4" w:space="0" w:color="000000"/>
              <w:right w:val="single" w:sz="4" w:space="0" w:color="000000"/>
            </w:tcBorders>
            <w:vAlign w:val="center"/>
          </w:tcPr>
          <w:p w14:paraId="4686FAF4" w14:textId="77777777" w:rsidR="00F959C0" w:rsidRPr="00F959C0" w:rsidRDefault="00F959C0" w:rsidP="00F959C0">
            <w:pPr>
              <w:spacing w:after="0" w:line="240" w:lineRule="auto"/>
              <w:jc w:val="center"/>
              <w:rPr>
                <w:rFonts w:ascii="Times New Roman" w:hAnsi="Times New Roman"/>
                <w:color w:val="000000" w:themeColor="text1"/>
              </w:rPr>
            </w:pPr>
          </w:p>
        </w:tc>
        <w:tc>
          <w:tcPr>
            <w:tcW w:w="2551" w:type="dxa"/>
            <w:vMerge/>
            <w:tcBorders>
              <w:top w:val="single" w:sz="4" w:space="0" w:color="000000"/>
              <w:left w:val="single" w:sz="4" w:space="0" w:color="000000"/>
              <w:bottom w:val="single" w:sz="4" w:space="0" w:color="000000"/>
              <w:right w:val="single" w:sz="4" w:space="0" w:color="000000"/>
            </w:tcBorders>
            <w:vAlign w:val="center"/>
          </w:tcPr>
          <w:p w14:paraId="43564CAA" w14:textId="77777777" w:rsidR="00F959C0" w:rsidRPr="00F959C0" w:rsidRDefault="00F959C0" w:rsidP="00F959C0">
            <w:pPr>
              <w:spacing w:after="0" w:line="240" w:lineRule="auto"/>
              <w:rPr>
                <w:rFonts w:ascii="Times New Roman" w:hAnsi="Times New Roman"/>
              </w:rPr>
            </w:pPr>
          </w:p>
        </w:tc>
      </w:tr>
      <w:tr w:rsidR="00F959C0" w:rsidRPr="00F959C0" w14:paraId="757EBABD" w14:textId="77777777" w:rsidTr="003F4DE0">
        <w:tc>
          <w:tcPr>
            <w:tcW w:w="11052" w:type="dxa"/>
            <w:gridSpan w:val="2"/>
            <w:tcBorders>
              <w:top w:val="single" w:sz="4" w:space="0" w:color="000000"/>
              <w:left w:val="single" w:sz="4" w:space="0" w:color="000000"/>
              <w:bottom w:val="single" w:sz="4" w:space="0" w:color="000000"/>
              <w:right w:val="single" w:sz="4" w:space="0" w:color="000000"/>
            </w:tcBorders>
          </w:tcPr>
          <w:p w14:paraId="715F30D4" w14:textId="77777777" w:rsidR="00F959C0" w:rsidRPr="00F959C0" w:rsidRDefault="00F959C0" w:rsidP="00F959C0">
            <w:pPr>
              <w:spacing w:after="0" w:line="240" w:lineRule="auto"/>
              <w:jc w:val="both"/>
              <w:rPr>
                <w:rFonts w:ascii="Times New Roman" w:hAnsi="Times New Roman"/>
                <w:b/>
              </w:rPr>
            </w:pPr>
            <w:bookmarkStart w:id="6" w:name="_Hlk172618627"/>
            <w:r w:rsidRPr="00F959C0">
              <w:rPr>
                <w:rFonts w:ascii="Times New Roman" w:hAnsi="Times New Roman"/>
                <w:b/>
              </w:rPr>
              <w:t>Раздел 9. Международные отношения во второй половине ХХ – начале XXI вв.</w:t>
            </w:r>
            <w:bookmarkEnd w:id="6"/>
          </w:p>
        </w:tc>
        <w:tc>
          <w:tcPr>
            <w:tcW w:w="1134" w:type="dxa"/>
            <w:tcBorders>
              <w:top w:val="single" w:sz="4" w:space="0" w:color="000000"/>
              <w:left w:val="single" w:sz="4" w:space="0" w:color="000000"/>
              <w:bottom w:val="single" w:sz="4" w:space="0" w:color="000000"/>
              <w:right w:val="single" w:sz="4" w:space="0" w:color="000000"/>
            </w:tcBorders>
            <w:vAlign w:val="center"/>
          </w:tcPr>
          <w:p w14:paraId="6BE12DCC" w14:textId="77777777" w:rsidR="00F959C0" w:rsidRPr="00F959C0" w:rsidRDefault="00F959C0" w:rsidP="00F959C0">
            <w:pPr>
              <w:spacing w:after="0" w:line="240" w:lineRule="auto"/>
              <w:jc w:val="center"/>
              <w:rPr>
                <w:rFonts w:ascii="Times New Roman" w:hAnsi="Times New Roman"/>
                <w:b/>
                <w:color w:val="000000" w:themeColor="text1"/>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38A6E3D2" w14:textId="77777777" w:rsidR="00F959C0" w:rsidRPr="00F959C0" w:rsidRDefault="00F959C0" w:rsidP="00F959C0">
            <w:pPr>
              <w:spacing w:after="0" w:line="240" w:lineRule="auto"/>
              <w:jc w:val="center"/>
              <w:rPr>
                <w:rFonts w:ascii="Times New Roman" w:hAnsi="Times New Roman"/>
                <w:color w:val="000000" w:themeColor="text1"/>
              </w:rPr>
            </w:pPr>
          </w:p>
        </w:tc>
      </w:tr>
      <w:tr w:rsidR="00F959C0" w:rsidRPr="00F959C0" w14:paraId="3BF2B0B1" w14:textId="77777777" w:rsidTr="003F4DE0">
        <w:tc>
          <w:tcPr>
            <w:tcW w:w="3114" w:type="dxa"/>
            <w:vMerge w:val="restart"/>
            <w:tcBorders>
              <w:top w:val="single" w:sz="4" w:space="0" w:color="000000"/>
              <w:left w:val="single" w:sz="4" w:space="0" w:color="000000"/>
              <w:bottom w:val="single" w:sz="4" w:space="0" w:color="000000"/>
              <w:right w:val="single" w:sz="4" w:space="0" w:color="000000"/>
            </w:tcBorders>
          </w:tcPr>
          <w:p w14:paraId="19CEE17E" w14:textId="77777777" w:rsidR="00F959C0" w:rsidRPr="00F959C0" w:rsidRDefault="00F959C0" w:rsidP="00F959C0">
            <w:pPr>
              <w:spacing w:after="0" w:line="240" w:lineRule="auto"/>
              <w:rPr>
                <w:rFonts w:ascii="Times New Roman" w:hAnsi="Times New Roman"/>
                <w:b/>
              </w:rPr>
            </w:pPr>
            <w:r w:rsidRPr="00F959C0">
              <w:rPr>
                <w:rFonts w:ascii="Times New Roman" w:hAnsi="Times New Roman"/>
                <w:b/>
              </w:rPr>
              <w:t>Тема 9.1. Международные отношения в конце 1940-х – конце 1980-х гг.</w:t>
            </w:r>
          </w:p>
        </w:tc>
        <w:tc>
          <w:tcPr>
            <w:tcW w:w="7938" w:type="dxa"/>
            <w:tcBorders>
              <w:top w:val="single" w:sz="4" w:space="0" w:color="000000"/>
              <w:left w:val="single" w:sz="4" w:space="0" w:color="000000"/>
              <w:bottom w:val="single" w:sz="4" w:space="0" w:color="000000"/>
              <w:right w:val="single" w:sz="4" w:space="0" w:color="000000"/>
            </w:tcBorders>
          </w:tcPr>
          <w:p w14:paraId="30AD69EE"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b/>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07C58A0F" w14:textId="77777777" w:rsidR="00F959C0" w:rsidRPr="00F959C0" w:rsidRDefault="00F959C0" w:rsidP="00F959C0">
            <w:pPr>
              <w:spacing w:after="0" w:line="240" w:lineRule="auto"/>
              <w:jc w:val="center"/>
              <w:rPr>
                <w:rFonts w:ascii="Times New Roman" w:hAnsi="Times New Roman"/>
                <w:b/>
                <w:color w:val="000000" w:themeColor="text1"/>
              </w:rPr>
            </w:pPr>
            <w:r w:rsidRPr="00F959C0">
              <w:rPr>
                <w:rFonts w:ascii="Times New Roman" w:hAnsi="Times New Roman"/>
                <w:b/>
                <w:color w:val="000000" w:themeColor="text1"/>
              </w:rPr>
              <w:t>4</w:t>
            </w:r>
          </w:p>
        </w:tc>
        <w:tc>
          <w:tcPr>
            <w:tcW w:w="2551" w:type="dxa"/>
            <w:vMerge w:val="restart"/>
            <w:tcBorders>
              <w:top w:val="single" w:sz="4" w:space="0" w:color="000000"/>
              <w:left w:val="single" w:sz="4" w:space="0" w:color="000000"/>
              <w:bottom w:val="single" w:sz="4" w:space="0" w:color="000000"/>
              <w:right w:val="single" w:sz="4" w:space="0" w:color="000000"/>
            </w:tcBorders>
            <w:vAlign w:val="center"/>
          </w:tcPr>
          <w:p w14:paraId="404E1693"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02</w:t>
            </w:r>
          </w:p>
          <w:p w14:paraId="0EC4D6ED"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05</w:t>
            </w:r>
          </w:p>
          <w:p w14:paraId="30760D8D"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06</w:t>
            </w:r>
          </w:p>
        </w:tc>
      </w:tr>
      <w:tr w:rsidR="00F959C0" w:rsidRPr="00F959C0" w14:paraId="522EA507" w14:textId="77777777" w:rsidTr="003F4DE0">
        <w:tc>
          <w:tcPr>
            <w:tcW w:w="3114" w:type="dxa"/>
            <w:vMerge/>
            <w:tcBorders>
              <w:top w:val="single" w:sz="4" w:space="0" w:color="000000"/>
              <w:left w:val="single" w:sz="4" w:space="0" w:color="000000"/>
              <w:bottom w:val="single" w:sz="4" w:space="0" w:color="000000"/>
              <w:right w:val="single" w:sz="4" w:space="0" w:color="000000"/>
            </w:tcBorders>
          </w:tcPr>
          <w:p w14:paraId="6871414D" w14:textId="77777777" w:rsidR="00F959C0" w:rsidRPr="00F959C0" w:rsidRDefault="00F959C0" w:rsidP="00F959C0">
            <w:pPr>
              <w:spacing w:after="0" w:line="240" w:lineRule="auto"/>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tcPr>
          <w:p w14:paraId="5BE3205B"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Гонка вооружений СССР и США, ее последствия. Ракетно-космическое соперничество. Международные отношения в 1950-е гг.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tc>
        <w:tc>
          <w:tcPr>
            <w:tcW w:w="1134" w:type="dxa"/>
            <w:vMerge w:val="restart"/>
            <w:tcBorders>
              <w:top w:val="single" w:sz="4" w:space="0" w:color="000000"/>
              <w:left w:val="single" w:sz="4" w:space="0" w:color="000000"/>
              <w:right w:val="single" w:sz="4" w:space="0" w:color="000000"/>
            </w:tcBorders>
            <w:vAlign w:val="center"/>
          </w:tcPr>
          <w:p w14:paraId="335D26CA"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4</w:t>
            </w:r>
          </w:p>
        </w:tc>
        <w:tc>
          <w:tcPr>
            <w:tcW w:w="2551" w:type="dxa"/>
            <w:vMerge/>
            <w:tcBorders>
              <w:top w:val="single" w:sz="4" w:space="0" w:color="000000"/>
              <w:left w:val="single" w:sz="4" w:space="0" w:color="000000"/>
              <w:bottom w:val="single" w:sz="4" w:space="0" w:color="000000"/>
              <w:right w:val="single" w:sz="4" w:space="0" w:color="000000"/>
            </w:tcBorders>
            <w:vAlign w:val="center"/>
          </w:tcPr>
          <w:p w14:paraId="17A5E429" w14:textId="77777777" w:rsidR="00F959C0" w:rsidRPr="00F959C0" w:rsidRDefault="00F959C0" w:rsidP="00F959C0">
            <w:pPr>
              <w:spacing w:after="0" w:line="240" w:lineRule="auto"/>
              <w:rPr>
                <w:rFonts w:ascii="Times New Roman" w:hAnsi="Times New Roman"/>
              </w:rPr>
            </w:pPr>
          </w:p>
        </w:tc>
      </w:tr>
      <w:tr w:rsidR="00F959C0" w:rsidRPr="00F959C0" w14:paraId="4993B01F" w14:textId="77777777" w:rsidTr="003F4DE0">
        <w:tc>
          <w:tcPr>
            <w:tcW w:w="3114" w:type="dxa"/>
            <w:vMerge w:val="restart"/>
            <w:tcBorders>
              <w:top w:val="single" w:sz="4" w:space="0" w:color="000000"/>
              <w:left w:val="single" w:sz="4" w:space="0" w:color="000000"/>
              <w:bottom w:val="single" w:sz="4" w:space="0" w:color="000000"/>
              <w:right w:val="single" w:sz="4" w:space="0" w:color="000000"/>
            </w:tcBorders>
          </w:tcPr>
          <w:p w14:paraId="627DD6DB" w14:textId="77777777" w:rsidR="00F959C0" w:rsidRPr="00F959C0" w:rsidRDefault="00F959C0" w:rsidP="00F959C0">
            <w:pPr>
              <w:spacing w:after="0" w:line="240" w:lineRule="auto"/>
              <w:rPr>
                <w:rFonts w:ascii="Times New Roman" w:hAnsi="Times New Roman"/>
                <w:b/>
              </w:rPr>
            </w:pPr>
            <w:r w:rsidRPr="00F959C0">
              <w:rPr>
                <w:rFonts w:ascii="Times New Roman" w:hAnsi="Times New Roman"/>
                <w:b/>
              </w:rPr>
              <w:t>Тема 9.2. Международные отношения в 1990-е – 2024 г.</w:t>
            </w:r>
          </w:p>
        </w:tc>
        <w:tc>
          <w:tcPr>
            <w:tcW w:w="7938" w:type="dxa"/>
            <w:tcBorders>
              <w:top w:val="single" w:sz="4" w:space="0" w:color="000000"/>
              <w:left w:val="single" w:sz="4" w:space="0" w:color="000000"/>
              <w:bottom w:val="single" w:sz="4" w:space="0" w:color="000000"/>
              <w:right w:val="single" w:sz="4" w:space="0" w:color="000000"/>
            </w:tcBorders>
          </w:tcPr>
          <w:p w14:paraId="10A87D2F"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b/>
              </w:rPr>
              <w:t>Основное содержание</w:t>
            </w:r>
          </w:p>
        </w:tc>
        <w:tc>
          <w:tcPr>
            <w:tcW w:w="1134" w:type="dxa"/>
            <w:vMerge/>
            <w:tcBorders>
              <w:left w:val="single" w:sz="4" w:space="0" w:color="000000"/>
              <w:right w:val="single" w:sz="4" w:space="0" w:color="000000"/>
            </w:tcBorders>
            <w:vAlign w:val="center"/>
          </w:tcPr>
          <w:p w14:paraId="2AD71D96" w14:textId="77777777" w:rsidR="00F959C0" w:rsidRPr="00F959C0" w:rsidRDefault="00F959C0" w:rsidP="00F959C0">
            <w:pPr>
              <w:spacing w:after="0" w:line="240" w:lineRule="auto"/>
              <w:jc w:val="center"/>
              <w:rPr>
                <w:rFonts w:ascii="Times New Roman" w:hAnsi="Times New Roman"/>
                <w:b/>
                <w:color w:val="000000" w:themeColor="text1"/>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1996CF19" w14:textId="77777777" w:rsidR="00F959C0" w:rsidRPr="00F959C0" w:rsidRDefault="00F959C0" w:rsidP="00F959C0">
            <w:pPr>
              <w:spacing w:after="0" w:line="240" w:lineRule="auto"/>
              <w:jc w:val="center"/>
              <w:rPr>
                <w:rFonts w:ascii="Times New Roman" w:hAnsi="Times New Roman"/>
                <w:color w:val="000000" w:themeColor="text1"/>
              </w:rPr>
            </w:pPr>
          </w:p>
        </w:tc>
      </w:tr>
      <w:tr w:rsidR="00F959C0" w:rsidRPr="00F959C0" w14:paraId="7946214A" w14:textId="77777777" w:rsidTr="003F4DE0">
        <w:tc>
          <w:tcPr>
            <w:tcW w:w="3114" w:type="dxa"/>
            <w:vMerge/>
            <w:tcBorders>
              <w:top w:val="single" w:sz="4" w:space="0" w:color="000000"/>
              <w:left w:val="single" w:sz="4" w:space="0" w:color="000000"/>
              <w:bottom w:val="single" w:sz="4" w:space="0" w:color="000000"/>
              <w:right w:val="single" w:sz="4" w:space="0" w:color="000000"/>
            </w:tcBorders>
          </w:tcPr>
          <w:p w14:paraId="41D87E63" w14:textId="77777777" w:rsidR="00F959C0" w:rsidRPr="00F959C0" w:rsidRDefault="00F959C0" w:rsidP="00F959C0">
            <w:pPr>
              <w:spacing w:after="0" w:line="240" w:lineRule="auto"/>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tcPr>
          <w:p w14:paraId="29756FBD"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Евразийский экономический союз, Содружество Независимых Государств, Шанхайская организация сотрудничества, Ассоциация государств Юго-Восточной Азии</w:t>
            </w:r>
          </w:p>
        </w:tc>
        <w:tc>
          <w:tcPr>
            <w:tcW w:w="1134" w:type="dxa"/>
            <w:vMerge/>
            <w:tcBorders>
              <w:left w:val="single" w:sz="4" w:space="0" w:color="000000"/>
              <w:bottom w:val="single" w:sz="4" w:space="0" w:color="000000"/>
              <w:right w:val="single" w:sz="4" w:space="0" w:color="000000"/>
            </w:tcBorders>
            <w:vAlign w:val="center"/>
          </w:tcPr>
          <w:p w14:paraId="194C5BFC" w14:textId="77777777" w:rsidR="00F959C0" w:rsidRPr="00F959C0" w:rsidRDefault="00F959C0" w:rsidP="00F959C0">
            <w:pPr>
              <w:spacing w:after="0" w:line="240" w:lineRule="auto"/>
              <w:jc w:val="center"/>
              <w:rPr>
                <w:rFonts w:ascii="Times New Roman" w:hAnsi="Times New Roman"/>
                <w:color w:val="000000" w:themeColor="text1"/>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2171A079"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02</w:t>
            </w:r>
          </w:p>
          <w:p w14:paraId="1F261834"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05</w:t>
            </w:r>
          </w:p>
          <w:p w14:paraId="137B38FE"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06</w:t>
            </w:r>
          </w:p>
        </w:tc>
      </w:tr>
      <w:tr w:rsidR="00F959C0" w:rsidRPr="00F959C0" w14:paraId="1A3977C2" w14:textId="77777777" w:rsidTr="003F4DE0">
        <w:tc>
          <w:tcPr>
            <w:tcW w:w="11052" w:type="dxa"/>
            <w:gridSpan w:val="2"/>
            <w:tcBorders>
              <w:top w:val="single" w:sz="4" w:space="0" w:color="000000"/>
              <w:left w:val="single" w:sz="4" w:space="0" w:color="000000"/>
              <w:bottom w:val="single" w:sz="4" w:space="0" w:color="000000"/>
              <w:right w:val="single" w:sz="4" w:space="0" w:color="000000"/>
            </w:tcBorders>
          </w:tcPr>
          <w:p w14:paraId="12781CDB" w14:textId="77777777" w:rsidR="00F959C0" w:rsidRPr="00F959C0" w:rsidRDefault="00F959C0" w:rsidP="00F959C0">
            <w:pPr>
              <w:spacing w:after="0" w:line="240" w:lineRule="auto"/>
              <w:jc w:val="both"/>
              <w:rPr>
                <w:rFonts w:ascii="Times New Roman" w:hAnsi="Times New Roman"/>
              </w:rPr>
            </w:pPr>
            <w:bookmarkStart w:id="7" w:name="_Hlk172618720"/>
            <w:r w:rsidRPr="00F959C0">
              <w:rPr>
                <w:rFonts w:ascii="Times New Roman" w:hAnsi="Times New Roman"/>
                <w:b/>
              </w:rPr>
              <w:t>Раздел 10. Развитие науки и культуры во второй половине ХХ – начале XXI вв.</w:t>
            </w:r>
            <w:bookmarkEnd w:id="7"/>
          </w:p>
        </w:tc>
        <w:tc>
          <w:tcPr>
            <w:tcW w:w="1134" w:type="dxa"/>
            <w:tcBorders>
              <w:top w:val="single" w:sz="4" w:space="0" w:color="000000"/>
              <w:left w:val="single" w:sz="4" w:space="0" w:color="000000"/>
              <w:bottom w:val="single" w:sz="4" w:space="0" w:color="000000"/>
              <w:right w:val="single" w:sz="4" w:space="0" w:color="000000"/>
            </w:tcBorders>
            <w:vAlign w:val="center"/>
          </w:tcPr>
          <w:p w14:paraId="24F7B289" w14:textId="77777777" w:rsidR="00F959C0" w:rsidRPr="00F959C0" w:rsidRDefault="00F959C0" w:rsidP="00F959C0">
            <w:pPr>
              <w:spacing w:after="0" w:line="240" w:lineRule="auto"/>
              <w:jc w:val="center"/>
              <w:rPr>
                <w:rFonts w:ascii="Times New Roman" w:hAnsi="Times New Roman"/>
                <w:b/>
                <w:color w:val="000000" w:themeColor="text1"/>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4D88F55B" w14:textId="77777777" w:rsidR="00F959C0" w:rsidRPr="00F959C0" w:rsidRDefault="00F959C0" w:rsidP="00F959C0">
            <w:pPr>
              <w:spacing w:after="0" w:line="240" w:lineRule="auto"/>
              <w:jc w:val="center"/>
              <w:rPr>
                <w:rFonts w:ascii="Times New Roman" w:hAnsi="Times New Roman"/>
                <w:color w:val="000000" w:themeColor="text1"/>
              </w:rPr>
            </w:pPr>
          </w:p>
        </w:tc>
      </w:tr>
      <w:tr w:rsidR="00F959C0" w:rsidRPr="00F959C0" w14:paraId="0314B7FD" w14:textId="77777777" w:rsidTr="003F4DE0">
        <w:tc>
          <w:tcPr>
            <w:tcW w:w="3114" w:type="dxa"/>
            <w:vMerge w:val="restart"/>
            <w:tcBorders>
              <w:top w:val="single" w:sz="4" w:space="0" w:color="000000"/>
              <w:left w:val="single" w:sz="4" w:space="0" w:color="000000"/>
              <w:bottom w:val="single" w:sz="4" w:space="0" w:color="000000"/>
              <w:right w:val="single" w:sz="4" w:space="0" w:color="000000"/>
            </w:tcBorders>
          </w:tcPr>
          <w:p w14:paraId="29B3FCD5" w14:textId="77777777" w:rsidR="00F959C0" w:rsidRPr="00F959C0" w:rsidRDefault="00F959C0" w:rsidP="00F959C0">
            <w:pPr>
              <w:spacing w:after="0" w:line="240" w:lineRule="auto"/>
              <w:rPr>
                <w:rFonts w:ascii="Times New Roman" w:hAnsi="Times New Roman"/>
                <w:b/>
              </w:rPr>
            </w:pPr>
            <w:r w:rsidRPr="00F959C0">
              <w:rPr>
                <w:rFonts w:ascii="Times New Roman" w:hAnsi="Times New Roman"/>
                <w:b/>
              </w:rPr>
              <w:t>Тема 10.1. Наука и культура во второй половине ХХ в. – начале ХХI в.</w:t>
            </w:r>
          </w:p>
        </w:tc>
        <w:tc>
          <w:tcPr>
            <w:tcW w:w="7938" w:type="dxa"/>
            <w:tcBorders>
              <w:top w:val="single" w:sz="4" w:space="0" w:color="000000"/>
              <w:left w:val="single" w:sz="4" w:space="0" w:color="000000"/>
              <w:bottom w:val="single" w:sz="4" w:space="0" w:color="000000"/>
              <w:right w:val="single" w:sz="4" w:space="0" w:color="000000"/>
            </w:tcBorders>
          </w:tcPr>
          <w:p w14:paraId="78F7496C"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b/>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41C8B077" w14:textId="77777777" w:rsidR="00F959C0" w:rsidRPr="00F959C0" w:rsidRDefault="00F959C0" w:rsidP="00F959C0">
            <w:pPr>
              <w:spacing w:after="0" w:line="240" w:lineRule="auto"/>
              <w:jc w:val="center"/>
              <w:rPr>
                <w:rFonts w:ascii="Times New Roman" w:hAnsi="Times New Roman"/>
                <w:b/>
                <w:color w:val="000000" w:themeColor="text1"/>
              </w:rPr>
            </w:pPr>
            <w:r w:rsidRPr="00F959C0">
              <w:rPr>
                <w:rFonts w:ascii="Times New Roman" w:hAnsi="Times New Roman"/>
                <w:b/>
                <w:color w:val="000000" w:themeColor="text1"/>
              </w:rPr>
              <w:t>2</w:t>
            </w:r>
          </w:p>
        </w:tc>
        <w:tc>
          <w:tcPr>
            <w:tcW w:w="2551" w:type="dxa"/>
            <w:vMerge w:val="restart"/>
            <w:tcBorders>
              <w:top w:val="single" w:sz="4" w:space="0" w:color="000000"/>
              <w:left w:val="single" w:sz="4" w:space="0" w:color="000000"/>
              <w:bottom w:val="single" w:sz="4" w:space="0" w:color="000000"/>
              <w:right w:val="single" w:sz="4" w:space="0" w:color="000000"/>
            </w:tcBorders>
            <w:vAlign w:val="center"/>
          </w:tcPr>
          <w:p w14:paraId="4B26A55D"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02</w:t>
            </w:r>
          </w:p>
          <w:p w14:paraId="24A2BC59"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05</w:t>
            </w:r>
          </w:p>
          <w:p w14:paraId="12207AD3"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06</w:t>
            </w:r>
          </w:p>
        </w:tc>
      </w:tr>
      <w:tr w:rsidR="00F959C0" w:rsidRPr="00F959C0" w14:paraId="7FBA6231" w14:textId="77777777" w:rsidTr="003F4DE0">
        <w:tc>
          <w:tcPr>
            <w:tcW w:w="3114" w:type="dxa"/>
            <w:vMerge/>
            <w:tcBorders>
              <w:top w:val="single" w:sz="4" w:space="0" w:color="000000"/>
              <w:left w:val="single" w:sz="4" w:space="0" w:color="000000"/>
              <w:bottom w:val="single" w:sz="4" w:space="0" w:color="000000"/>
              <w:right w:val="single" w:sz="4" w:space="0" w:color="000000"/>
            </w:tcBorders>
          </w:tcPr>
          <w:p w14:paraId="4CE31563" w14:textId="77777777" w:rsidR="00F959C0" w:rsidRPr="00F959C0" w:rsidRDefault="00F959C0" w:rsidP="00F959C0">
            <w:pPr>
              <w:spacing w:after="0" w:line="240" w:lineRule="auto"/>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tcPr>
          <w:p w14:paraId="3EB864D0"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 Глобальные проблемы современности</w:t>
            </w:r>
          </w:p>
        </w:tc>
        <w:tc>
          <w:tcPr>
            <w:tcW w:w="1134" w:type="dxa"/>
            <w:tcBorders>
              <w:top w:val="single" w:sz="4" w:space="0" w:color="000000"/>
              <w:left w:val="single" w:sz="4" w:space="0" w:color="000000"/>
              <w:bottom w:val="single" w:sz="4" w:space="0" w:color="000000"/>
              <w:right w:val="single" w:sz="4" w:space="0" w:color="000000"/>
            </w:tcBorders>
            <w:vAlign w:val="center"/>
          </w:tcPr>
          <w:p w14:paraId="430054FB"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2</w:t>
            </w:r>
          </w:p>
        </w:tc>
        <w:tc>
          <w:tcPr>
            <w:tcW w:w="2551" w:type="dxa"/>
            <w:vMerge/>
            <w:tcBorders>
              <w:top w:val="single" w:sz="4" w:space="0" w:color="000000"/>
              <w:left w:val="single" w:sz="4" w:space="0" w:color="000000"/>
              <w:bottom w:val="single" w:sz="4" w:space="0" w:color="000000"/>
              <w:right w:val="single" w:sz="4" w:space="0" w:color="000000"/>
            </w:tcBorders>
            <w:vAlign w:val="center"/>
          </w:tcPr>
          <w:p w14:paraId="7EC8FDB7" w14:textId="77777777" w:rsidR="00F959C0" w:rsidRPr="00F959C0" w:rsidRDefault="00F959C0" w:rsidP="00F959C0">
            <w:pPr>
              <w:spacing w:after="0" w:line="240" w:lineRule="auto"/>
              <w:rPr>
                <w:rFonts w:ascii="Times New Roman" w:hAnsi="Times New Roman"/>
              </w:rPr>
            </w:pPr>
          </w:p>
        </w:tc>
      </w:tr>
      <w:tr w:rsidR="00F959C0" w:rsidRPr="00F959C0" w14:paraId="1D1934A4" w14:textId="77777777" w:rsidTr="003F4DE0">
        <w:tc>
          <w:tcPr>
            <w:tcW w:w="11052" w:type="dxa"/>
            <w:gridSpan w:val="2"/>
            <w:tcBorders>
              <w:top w:val="single" w:sz="4" w:space="0" w:color="000000"/>
              <w:left w:val="single" w:sz="4" w:space="0" w:color="000000"/>
              <w:bottom w:val="single" w:sz="4" w:space="0" w:color="000000"/>
              <w:right w:val="single" w:sz="4" w:space="0" w:color="000000"/>
            </w:tcBorders>
          </w:tcPr>
          <w:p w14:paraId="2C55F6CD" w14:textId="77777777" w:rsidR="00F959C0" w:rsidRPr="00F959C0" w:rsidRDefault="00F959C0" w:rsidP="00F959C0">
            <w:pPr>
              <w:spacing w:after="0" w:line="240" w:lineRule="auto"/>
              <w:jc w:val="both"/>
              <w:rPr>
                <w:rFonts w:ascii="Times New Roman" w:hAnsi="Times New Roman"/>
                <w:b/>
              </w:rPr>
            </w:pPr>
            <w:bookmarkStart w:id="8" w:name="_Hlk172618753"/>
            <w:r w:rsidRPr="00F959C0">
              <w:rPr>
                <w:rFonts w:ascii="Times New Roman" w:hAnsi="Times New Roman"/>
                <w:b/>
              </w:rPr>
              <w:t>ИСТОРИЯ РОССИИ. 1945 Г. – НАЧАЛО XXI В.</w:t>
            </w:r>
            <w:bookmarkEnd w:id="8"/>
          </w:p>
        </w:tc>
        <w:tc>
          <w:tcPr>
            <w:tcW w:w="1134" w:type="dxa"/>
            <w:tcBorders>
              <w:top w:val="single" w:sz="4" w:space="0" w:color="000000"/>
              <w:left w:val="single" w:sz="4" w:space="0" w:color="000000"/>
              <w:bottom w:val="single" w:sz="4" w:space="0" w:color="000000"/>
              <w:right w:val="single" w:sz="4" w:space="0" w:color="000000"/>
            </w:tcBorders>
            <w:vAlign w:val="center"/>
          </w:tcPr>
          <w:p w14:paraId="78E9D9D4" w14:textId="77777777" w:rsidR="00F959C0" w:rsidRPr="00F959C0" w:rsidRDefault="00F959C0" w:rsidP="00F959C0">
            <w:pPr>
              <w:spacing w:after="0" w:line="240" w:lineRule="auto"/>
              <w:jc w:val="center"/>
              <w:rPr>
                <w:rFonts w:ascii="Times New Roman" w:hAnsi="Times New Roman"/>
                <w:b/>
                <w:color w:val="000000" w:themeColor="text1"/>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3E56A588" w14:textId="77777777" w:rsidR="00F959C0" w:rsidRPr="00F959C0" w:rsidRDefault="00F959C0" w:rsidP="00F959C0">
            <w:pPr>
              <w:spacing w:after="0" w:line="240" w:lineRule="auto"/>
              <w:jc w:val="center"/>
              <w:rPr>
                <w:rFonts w:ascii="Times New Roman" w:hAnsi="Times New Roman"/>
                <w:color w:val="000000" w:themeColor="text1"/>
              </w:rPr>
            </w:pPr>
          </w:p>
        </w:tc>
      </w:tr>
      <w:tr w:rsidR="00F959C0" w:rsidRPr="00F959C0" w14:paraId="786FE054" w14:textId="77777777" w:rsidTr="003F4DE0">
        <w:tc>
          <w:tcPr>
            <w:tcW w:w="11052" w:type="dxa"/>
            <w:gridSpan w:val="2"/>
            <w:tcBorders>
              <w:top w:val="single" w:sz="4" w:space="0" w:color="000000"/>
              <w:left w:val="single" w:sz="4" w:space="0" w:color="000000"/>
              <w:bottom w:val="single" w:sz="4" w:space="0" w:color="000000"/>
              <w:right w:val="single" w:sz="4" w:space="0" w:color="000000"/>
            </w:tcBorders>
          </w:tcPr>
          <w:p w14:paraId="6B053012" w14:textId="77777777" w:rsidR="00F959C0" w:rsidRPr="00F959C0" w:rsidRDefault="00F959C0" w:rsidP="00F959C0">
            <w:pPr>
              <w:spacing w:after="0" w:line="240" w:lineRule="auto"/>
              <w:jc w:val="both"/>
              <w:rPr>
                <w:rFonts w:ascii="Times New Roman" w:hAnsi="Times New Roman"/>
                <w:b/>
              </w:rPr>
            </w:pPr>
            <w:bookmarkStart w:id="9" w:name="_Hlk172618761"/>
            <w:r w:rsidRPr="00F959C0">
              <w:rPr>
                <w:rFonts w:ascii="Times New Roman" w:hAnsi="Times New Roman"/>
                <w:b/>
              </w:rPr>
              <w:lastRenderedPageBreak/>
              <w:t xml:space="preserve">Раздел 11. </w:t>
            </w:r>
            <w:bookmarkStart w:id="10" w:name="_Hlk172905506"/>
            <w:r w:rsidRPr="00F959C0">
              <w:rPr>
                <w:rFonts w:ascii="Times New Roman" w:hAnsi="Times New Roman"/>
                <w:b/>
              </w:rPr>
              <w:t>СССР в 1945-1991 гг.</w:t>
            </w:r>
            <w:bookmarkEnd w:id="9"/>
            <w:bookmarkEnd w:id="10"/>
          </w:p>
        </w:tc>
        <w:tc>
          <w:tcPr>
            <w:tcW w:w="1134" w:type="dxa"/>
            <w:tcBorders>
              <w:top w:val="single" w:sz="4" w:space="0" w:color="000000"/>
              <w:left w:val="single" w:sz="4" w:space="0" w:color="000000"/>
              <w:bottom w:val="single" w:sz="4" w:space="0" w:color="000000"/>
              <w:right w:val="single" w:sz="4" w:space="0" w:color="000000"/>
            </w:tcBorders>
            <w:vAlign w:val="center"/>
          </w:tcPr>
          <w:p w14:paraId="41122118" w14:textId="77777777" w:rsidR="00F959C0" w:rsidRPr="00F959C0" w:rsidRDefault="00F959C0" w:rsidP="00F959C0">
            <w:pPr>
              <w:spacing w:after="0" w:line="240" w:lineRule="auto"/>
              <w:jc w:val="center"/>
              <w:rPr>
                <w:rFonts w:ascii="Times New Roman" w:hAnsi="Times New Roman"/>
                <w:b/>
                <w:color w:val="000000" w:themeColor="text1"/>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6F8C679D" w14:textId="77777777" w:rsidR="00F959C0" w:rsidRPr="00F959C0" w:rsidRDefault="00F959C0" w:rsidP="00F959C0">
            <w:pPr>
              <w:spacing w:after="0" w:line="240" w:lineRule="auto"/>
              <w:jc w:val="center"/>
              <w:rPr>
                <w:rFonts w:ascii="Times New Roman" w:hAnsi="Times New Roman"/>
                <w:color w:val="000000" w:themeColor="text1"/>
              </w:rPr>
            </w:pPr>
          </w:p>
        </w:tc>
      </w:tr>
      <w:tr w:rsidR="00F959C0" w:rsidRPr="00F959C0" w14:paraId="65C48910" w14:textId="77777777" w:rsidTr="003F4DE0">
        <w:tc>
          <w:tcPr>
            <w:tcW w:w="3114" w:type="dxa"/>
            <w:vMerge w:val="restart"/>
            <w:tcBorders>
              <w:top w:val="single" w:sz="4" w:space="0" w:color="000000"/>
              <w:left w:val="single" w:sz="4" w:space="0" w:color="000000"/>
              <w:bottom w:val="single" w:sz="4" w:space="0" w:color="000000"/>
              <w:right w:val="single" w:sz="4" w:space="0" w:color="000000"/>
            </w:tcBorders>
          </w:tcPr>
          <w:p w14:paraId="76FDDEBD" w14:textId="77777777" w:rsidR="00F959C0" w:rsidRPr="00F959C0" w:rsidRDefault="00F959C0" w:rsidP="00F959C0">
            <w:pPr>
              <w:spacing w:after="0" w:line="240" w:lineRule="auto"/>
              <w:rPr>
                <w:rFonts w:ascii="Times New Roman" w:hAnsi="Times New Roman"/>
                <w:b/>
              </w:rPr>
            </w:pPr>
            <w:r w:rsidRPr="00F959C0">
              <w:rPr>
                <w:rFonts w:ascii="Times New Roman" w:hAnsi="Times New Roman"/>
                <w:b/>
              </w:rPr>
              <w:t>Тема 11.1. СССР в послевоенные годы</w:t>
            </w:r>
          </w:p>
        </w:tc>
        <w:tc>
          <w:tcPr>
            <w:tcW w:w="7938" w:type="dxa"/>
            <w:tcBorders>
              <w:top w:val="single" w:sz="4" w:space="0" w:color="000000"/>
              <w:left w:val="single" w:sz="4" w:space="0" w:color="000000"/>
              <w:bottom w:val="single" w:sz="4" w:space="0" w:color="000000"/>
              <w:right w:val="single" w:sz="4" w:space="0" w:color="000000"/>
            </w:tcBorders>
          </w:tcPr>
          <w:p w14:paraId="0456EBFB"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b/>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15A79E47" w14:textId="77777777" w:rsidR="00F959C0" w:rsidRPr="00F959C0" w:rsidRDefault="00F959C0" w:rsidP="00F959C0">
            <w:pPr>
              <w:spacing w:after="0" w:line="240" w:lineRule="auto"/>
              <w:jc w:val="center"/>
              <w:rPr>
                <w:rFonts w:ascii="Times New Roman" w:hAnsi="Times New Roman"/>
                <w:b/>
                <w:color w:val="000000" w:themeColor="text1"/>
              </w:rPr>
            </w:pPr>
            <w:r w:rsidRPr="00F959C0">
              <w:rPr>
                <w:rFonts w:ascii="Times New Roman" w:hAnsi="Times New Roman"/>
                <w:b/>
                <w:color w:val="000000" w:themeColor="text1"/>
              </w:rPr>
              <w:t>10</w:t>
            </w:r>
          </w:p>
        </w:tc>
        <w:tc>
          <w:tcPr>
            <w:tcW w:w="2551" w:type="dxa"/>
            <w:vMerge w:val="restart"/>
            <w:tcBorders>
              <w:top w:val="single" w:sz="4" w:space="0" w:color="000000"/>
              <w:left w:val="single" w:sz="4" w:space="0" w:color="000000"/>
              <w:bottom w:val="single" w:sz="4" w:space="0" w:color="000000"/>
              <w:right w:val="single" w:sz="4" w:space="0" w:color="000000"/>
            </w:tcBorders>
            <w:vAlign w:val="center"/>
          </w:tcPr>
          <w:p w14:paraId="5A6FD612"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02</w:t>
            </w:r>
          </w:p>
          <w:p w14:paraId="0F7446EF"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05</w:t>
            </w:r>
          </w:p>
          <w:p w14:paraId="7AD202DB"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06</w:t>
            </w:r>
          </w:p>
        </w:tc>
      </w:tr>
      <w:tr w:rsidR="00F959C0" w:rsidRPr="00F959C0" w14:paraId="0EA30BC1" w14:textId="77777777" w:rsidTr="003F4DE0">
        <w:tc>
          <w:tcPr>
            <w:tcW w:w="3114" w:type="dxa"/>
            <w:vMerge/>
            <w:tcBorders>
              <w:top w:val="single" w:sz="4" w:space="0" w:color="000000"/>
              <w:left w:val="single" w:sz="4" w:space="0" w:color="000000"/>
              <w:bottom w:val="single" w:sz="4" w:space="0" w:color="000000"/>
              <w:right w:val="single" w:sz="4" w:space="0" w:color="000000"/>
            </w:tcBorders>
          </w:tcPr>
          <w:p w14:paraId="3FCB0E3E" w14:textId="77777777" w:rsidR="00F959C0" w:rsidRPr="00F959C0" w:rsidRDefault="00F959C0" w:rsidP="00F959C0">
            <w:pPr>
              <w:spacing w:after="0" w:line="240" w:lineRule="auto"/>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tcPr>
          <w:p w14:paraId="6BEE3BC9"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Послевоенные годы. Влияние Победы. Потери и демографические проблемы. Социальная адаптация фронтовиков. Репатриация. Борьба с беспризорностью </w:t>
            </w:r>
          </w:p>
          <w:p w14:paraId="2D787100"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 </w:t>
            </w:r>
          </w:p>
          <w:p w14:paraId="0093E4E5"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14:paraId="44C0DB24"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14:paraId="35A3C587"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tc>
        <w:tc>
          <w:tcPr>
            <w:tcW w:w="1134" w:type="dxa"/>
            <w:vMerge w:val="restart"/>
            <w:tcBorders>
              <w:top w:val="single" w:sz="4" w:space="0" w:color="000000"/>
              <w:left w:val="single" w:sz="4" w:space="0" w:color="000000"/>
              <w:right w:val="single" w:sz="4" w:space="0" w:color="000000"/>
            </w:tcBorders>
            <w:vAlign w:val="center"/>
          </w:tcPr>
          <w:p w14:paraId="66DD9BFD"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10</w:t>
            </w:r>
          </w:p>
        </w:tc>
        <w:tc>
          <w:tcPr>
            <w:tcW w:w="2551" w:type="dxa"/>
            <w:vMerge/>
            <w:tcBorders>
              <w:top w:val="single" w:sz="4" w:space="0" w:color="000000"/>
              <w:left w:val="single" w:sz="4" w:space="0" w:color="000000"/>
              <w:bottom w:val="single" w:sz="4" w:space="0" w:color="000000"/>
              <w:right w:val="single" w:sz="4" w:space="0" w:color="000000"/>
            </w:tcBorders>
            <w:vAlign w:val="center"/>
          </w:tcPr>
          <w:p w14:paraId="5EB631D8" w14:textId="77777777" w:rsidR="00F959C0" w:rsidRPr="00F959C0" w:rsidRDefault="00F959C0" w:rsidP="00F959C0">
            <w:pPr>
              <w:spacing w:after="0" w:line="240" w:lineRule="auto"/>
              <w:rPr>
                <w:rFonts w:ascii="Times New Roman" w:hAnsi="Times New Roman"/>
              </w:rPr>
            </w:pPr>
          </w:p>
        </w:tc>
      </w:tr>
      <w:tr w:rsidR="00F959C0" w:rsidRPr="00F959C0" w14:paraId="61B71545" w14:textId="77777777" w:rsidTr="003F4DE0">
        <w:tc>
          <w:tcPr>
            <w:tcW w:w="3114" w:type="dxa"/>
            <w:vMerge w:val="restart"/>
            <w:tcBorders>
              <w:top w:val="single" w:sz="4" w:space="0" w:color="000000"/>
              <w:left w:val="single" w:sz="4" w:space="0" w:color="000000"/>
              <w:bottom w:val="single" w:sz="4" w:space="0" w:color="000000"/>
              <w:right w:val="single" w:sz="4" w:space="0" w:color="000000"/>
            </w:tcBorders>
          </w:tcPr>
          <w:p w14:paraId="2006AE40" w14:textId="77777777" w:rsidR="00F959C0" w:rsidRPr="00F959C0" w:rsidRDefault="00F959C0" w:rsidP="00F959C0">
            <w:pPr>
              <w:spacing w:after="0" w:line="240" w:lineRule="auto"/>
              <w:rPr>
                <w:rFonts w:ascii="Times New Roman" w:hAnsi="Times New Roman"/>
                <w:b/>
              </w:rPr>
            </w:pPr>
            <w:r w:rsidRPr="00F959C0">
              <w:rPr>
                <w:rFonts w:ascii="Times New Roman" w:hAnsi="Times New Roman"/>
                <w:b/>
              </w:rPr>
              <w:t>Тема 11.2. СССР в 1953-1964 гг.</w:t>
            </w:r>
          </w:p>
        </w:tc>
        <w:tc>
          <w:tcPr>
            <w:tcW w:w="7938" w:type="dxa"/>
            <w:tcBorders>
              <w:top w:val="single" w:sz="4" w:space="0" w:color="000000"/>
              <w:left w:val="single" w:sz="4" w:space="0" w:color="000000"/>
              <w:bottom w:val="single" w:sz="4" w:space="0" w:color="000000"/>
              <w:right w:val="single" w:sz="4" w:space="0" w:color="000000"/>
            </w:tcBorders>
          </w:tcPr>
          <w:p w14:paraId="3B579D80"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b/>
              </w:rPr>
              <w:t>Основное содержание</w:t>
            </w:r>
          </w:p>
        </w:tc>
        <w:tc>
          <w:tcPr>
            <w:tcW w:w="1134" w:type="dxa"/>
            <w:vMerge/>
            <w:tcBorders>
              <w:left w:val="single" w:sz="4" w:space="0" w:color="000000"/>
              <w:right w:val="single" w:sz="4" w:space="0" w:color="000000"/>
            </w:tcBorders>
            <w:vAlign w:val="center"/>
          </w:tcPr>
          <w:p w14:paraId="2B41FF95" w14:textId="77777777" w:rsidR="00F959C0" w:rsidRPr="00F959C0" w:rsidRDefault="00F959C0" w:rsidP="00F959C0">
            <w:pPr>
              <w:spacing w:after="0" w:line="240" w:lineRule="auto"/>
              <w:jc w:val="center"/>
              <w:rPr>
                <w:rFonts w:ascii="Times New Roman" w:hAnsi="Times New Roman"/>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vAlign w:val="center"/>
          </w:tcPr>
          <w:p w14:paraId="1DF6C6EE"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02</w:t>
            </w:r>
          </w:p>
          <w:p w14:paraId="1F3A5D19"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05</w:t>
            </w:r>
          </w:p>
          <w:p w14:paraId="1D124A3F"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06</w:t>
            </w:r>
          </w:p>
        </w:tc>
      </w:tr>
      <w:tr w:rsidR="00F959C0" w:rsidRPr="00F959C0" w14:paraId="5388D873" w14:textId="77777777" w:rsidTr="003F4DE0">
        <w:tc>
          <w:tcPr>
            <w:tcW w:w="3114" w:type="dxa"/>
            <w:vMerge/>
            <w:tcBorders>
              <w:top w:val="single" w:sz="4" w:space="0" w:color="000000"/>
              <w:left w:val="single" w:sz="4" w:space="0" w:color="000000"/>
              <w:bottom w:val="single" w:sz="4" w:space="0" w:color="000000"/>
              <w:right w:val="single" w:sz="4" w:space="0" w:color="000000"/>
            </w:tcBorders>
          </w:tcPr>
          <w:p w14:paraId="47B7F5B9" w14:textId="77777777" w:rsidR="00F959C0" w:rsidRPr="00F959C0" w:rsidRDefault="00F959C0" w:rsidP="00F959C0">
            <w:pPr>
              <w:spacing w:after="0" w:line="240" w:lineRule="auto"/>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tcPr>
          <w:p w14:paraId="775A8522"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 Воспитание «нового человека».</w:t>
            </w:r>
          </w:p>
          <w:p w14:paraId="66B25BC4"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14:paraId="63775620"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14:paraId="7430075A"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lastRenderedPageBreak/>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14:paraId="7196FFF4"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14:paraId="48E62203"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Новый курс советской внешней политики: от конфронтации к диалогу. СССР и стран Запада. Гонка вооружений. СССР и мировая социалистическая система. Распад колониальной системы. СССР и страны третьего мира</w:t>
            </w:r>
          </w:p>
        </w:tc>
        <w:tc>
          <w:tcPr>
            <w:tcW w:w="1134" w:type="dxa"/>
            <w:vMerge/>
            <w:tcBorders>
              <w:left w:val="single" w:sz="4" w:space="0" w:color="000000"/>
              <w:right w:val="single" w:sz="4" w:space="0" w:color="000000"/>
            </w:tcBorders>
            <w:vAlign w:val="center"/>
          </w:tcPr>
          <w:p w14:paraId="3FB395FF" w14:textId="77777777" w:rsidR="00F959C0" w:rsidRPr="00F959C0" w:rsidRDefault="00F959C0" w:rsidP="00F959C0">
            <w:pPr>
              <w:spacing w:after="0" w:line="240" w:lineRule="auto"/>
              <w:jc w:val="center"/>
              <w:rPr>
                <w:rFonts w:ascii="Times New Roman" w:hAnsi="Times New Roman"/>
                <w:color w:val="000000" w:themeColor="text1"/>
              </w:rPr>
            </w:pPr>
          </w:p>
        </w:tc>
        <w:tc>
          <w:tcPr>
            <w:tcW w:w="2551" w:type="dxa"/>
            <w:vMerge/>
            <w:tcBorders>
              <w:top w:val="single" w:sz="4" w:space="0" w:color="000000"/>
              <w:left w:val="single" w:sz="4" w:space="0" w:color="000000"/>
              <w:bottom w:val="single" w:sz="4" w:space="0" w:color="000000"/>
              <w:right w:val="single" w:sz="4" w:space="0" w:color="000000"/>
            </w:tcBorders>
            <w:vAlign w:val="center"/>
          </w:tcPr>
          <w:p w14:paraId="678E275C" w14:textId="77777777" w:rsidR="00F959C0" w:rsidRPr="00F959C0" w:rsidRDefault="00F959C0" w:rsidP="00F959C0">
            <w:pPr>
              <w:spacing w:after="0" w:line="240" w:lineRule="auto"/>
              <w:rPr>
                <w:rFonts w:ascii="Times New Roman" w:hAnsi="Times New Roman"/>
              </w:rPr>
            </w:pPr>
          </w:p>
        </w:tc>
      </w:tr>
      <w:tr w:rsidR="00F959C0" w:rsidRPr="00F959C0" w14:paraId="28A3A372" w14:textId="77777777" w:rsidTr="003F4DE0">
        <w:tc>
          <w:tcPr>
            <w:tcW w:w="3114" w:type="dxa"/>
            <w:vMerge w:val="restart"/>
            <w:tcBorders>
              <w:top w:val="single" w:sz="4" w:space="0" w:color="000000"/>
              <w:left w:val="single" w:sz="4" w:space="0" w:color="000000"/>
              <w:bottom w:val="single" w:sz="4" w:space="0" w:color="000000"/>
              <w:right w:val="single" w:sz="4" w:space="0" w:color="000000"/>
            </w:tcBorders>
          </w:tcPr>
          <w:p w14:paraId="43E4A06C" w14:textId="77777777" w:rsidR="00F959C0" w:rsidRPr="00F959C0" w:rsidRDefault="00F959C0" w:rsidP="00F959C0">
            <w:pPr>
              <w:spacing w:after="0" w:line="240" w:lineRule="auto"/>
              <w:rPr>
                <w:rFonts w:ascii="Times New Roman" w:hAnsi="Times New Roman"/>
                <w:b/>
              </w:rPr>
            </w:pPr>
            <w:r w:rsidRPr="00F959C0">
              <w:rPr>
                <w:rFonts w:ascii="Times New Roman" w:hAnsi="Times New Roman"/>
                <w:b/>
              </w:rPr>
              <w:t>Тема 11.3. Политическое развитие СССР в 1964-1985 гг.</w:t>
            </w:r>
          </w:p>
        </w:tc>
        <w:tc>
          <w:tcPr>
            <w:tcW w:w="7938" w:type="dxa"/>
            <w:tcBorders>
              <w:top w:val="single" w:sz="4" w:space="0" w:color="000000"/>
              <w:left w:val="single" w:sz="4" w:space="0" w:color="000000"/>
              <w:bottom w:val="single" w:sz="4" w:space="0" w:color="000000"/>
              <w:right w:val="single" w:sz="4" w:space="0" w:color="000000"/>
            </w:tcBorders>
          </w:tcPr>
          <w:p w14:paraId="34EB379C" w14:textId="77777777" w:rsidR="00F959C0" w:rsidRPr="00F959C0" w:rsidRDefault="00F959C0" w:rsidP="00F959C0">
            <w:pPr>
              <w:spacing w:after="0" w:line="240" w:lineRule="auto"/>
              <w:jc w:val="both"/>
              <w:rPr>
                <w:rFonts w:ascii="Times New Roman" w:hAnsi="Times New Roman"/>
                <w:b/>
              </w:rPr>
            </w:pPr>
            <w:r w:rsidRPr="00F959C0">
              <w:rPr>
                <w:rFonts w:ascii="Times New Roman" w:hAnsi="Times New Roman"/>
                <w:b/>
              </w:rPr>
              <w:t>Основное содержание</w:t>
            </w:r>
          </w:p>
        </w:tc>
        <w:tc>
          <w:tcPr>
            <w:tcW w:w="1134" w:type="dxa"/>
            <w:vMerge/>
            <w:tcBorders>
              <w:left w:val="single" w:sz="4" w:space="0" w:color="000000"/>
              <w:right w:val="single" w:sz="4" w:space="0" w:color="000000"/>
            </w:tcBorders>
            <w:vAlign w:val="center"/>
          </w:tcPr>
          <w:p w14:paraId="3EC1367C" w14:textId="77777777" w:rsidR="00F959C0" w:rsidRPr="00F959C0" w:rsidRDefault="00F959C0" w:rsidP="00F959C0">
            <w:pPr>
              <w:spacing w:after="0" w:line="240" w:lineRule="auto"/>
              <w:jc w:val="center"/>
              <w:rPr>
                <w:rFonts w:ascii="Times New Roman" w:hAnsi="Times New Roman"/>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vAlign w:val="center"/>
          </w:tcPr>
          <w:p w14:paraId="15541295"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02</w:t>
            </w:r>
          </w:p>
          <w:p w14:paraId="5559A84F"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05</w:t>
            </w:r>
          </w:p>
          <w:p w14:paraId="6B9AB1CB"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06</w:t>
            </w:r>
          </w:p>
        </w:tc>
      </w:tr>
      <w:tr w:rsidR="00F959C0" w:rsidRPr="00F959C0" w14:paraId="081B0B7A" w14:textId="77777777" w:rsidTr="003F4DE0">
        <w:tc>
          <w:tcPr>
            <w:tcW w:w="3114" w:type="dxa"/>
            <w:vMerge/>
            <w:tcBorders>
              <w:top w:val="single" w:sz="4" w:space="0" w:color="000000"/>
              <w:left w:val="single" w:sz="4" w:space="0" w:color="000000"/>
              <w:bottom w:val="single" w:sz="4" w:space="0" w:color="000000"/>
              <w:right w:val="single" w:sz="4" w:space="0" w:color="000000"/>
            </w:tcBorders>
          </w:tcPr>
          <w:p w14:paraId="28C21911" w14:textId="77777777" w:rsidR="00F959C0" w:rsidRPr="00F959C0" w:rsidRDefault="00F959C0" w:rsidP="00F959C0">
            <w:pPr>
              <w:spacing w:after="0" w:line="240" w:lineRule="auto"/>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tcPr>
          <w:p w14:paraId="3948740C"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14:paraId="2B98C627"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14:paraId="1EF69F2F"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14:paraId="76459FD1"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14:paraId="68111BA5"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Повседневная жизнь советского общества в 1964-1985 гг. Общественные настроения. </w:t>
            </w:r>
          </w:p>
          <w:p w14:paraId="735E798E"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14:paraId="0A6A3D04"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Внешняя политика СССР в 1964-1985 гг. Новые вызовы внешнего мира. Отношения СССР со странами Запада. Совещание по безопасности и </w:t>
            </w:r>
            <w:r w:rsidRPr="00F959C0">
              <w:rPr>
                <w:rFonts w:ascii="Times New Roman" w:hAnsi="Times New Roman"/>
              </w:rPr>
              <w:lastRenderedPageBreak/>
              <w:t xml:space="preserve">сотрудничеству в Европе (СБСЕ). СССР и развивающиеся страны. Ввод советских войск в Афганистан. СССР и страны социализма. </w:t>
            </w:r>
          </w:p>
          <w:p w14:paraId="28B382D1"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СССР и мир в начале 1980-х гг. Нарастание кризисных явлений в СССР. </w:t>
            </w:r>
          </w:p>
          <w:p w14:paraId="09AE66E4"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Ю.В. Андропов и начало формирования идеологии перемен. М.С. Горбачев и его окружение: курс на реформы</w:t>
            </w:r>
          </w:p>
        </w:tc>
        <w:tc>
          <w:tcPr>
            <w:tcW w:w="1134" w:type="dxa"/>
            <w:vMerge/>
            <w:tcBorders>
              <w:left w:val="single" w:sz="4" w:space="0" w:color="000000"/>
              <w:right w:val="single" w:sz="4" w:space="0" w:color="000000"/>
            </w:tcBorders>
            <w:vAlign w:val="center"/>
          </w:tcPr>
          <w:p w14:paraId="02ADFFF0" w14:textId="77777777" w:rsidR="00F959C0" w:rsidRPr="00F959C0" w:rsidRDefault="00F959C0" w:rsidP="00F959C0">
            <w:pPr>
              <w:spacing w:after="0" w:line="240" w:lineRule="auto"/>
              <w:jc w:val="center"/>
              <w:rPr>
                <w:rFonts w:ascii="Times New Roman" w:hAnsi="Times New Roman"/>
                <w:color w:val="000000" w:themeColor="text1"/>
              </w:rPr>
            </w:pPr>
          </w:p>
        </w:tc>
        <w:tc>
          <w:tcPr>
            <w:tcW w:w="2551" w:type="dxa"/>
            <w:vMerge/>
            <w:tcBorders>
              <w:top w:val="single" w:sz="4" w:space="0" w:color="000000"/>
              <w:left w:val="single" w:sz="4" w:space="0" w:color="000000"/>
              <w:bottom w:val="single" w:sz="4" w:space="0" w:color="000000"/>
              <w:right w:val="single" w:sz="4" w:space="0" w:color="000000"/>
            </w:tcBorders>
            <w:vAlign w:val="center"/>
          </w:tcPr>
          <w:p w14:paraId="68405C1F" w14:textId="77777777" w:rsidR="00F959C0" w:rsidRPr="00F959C0" w:rsidRDefault="00F959C0" w:rsidP="00F959C0">
            <w:pPr>
              <w:spacing w:after="0" w:line="240" w:lineRule="auto"/>
              <w:rPr>
                <w:rFonts w:ascii="Times New Roman" w:hAnsi="Times New Roman"/>
              </w:rPr>
            </w:pPr>
          </w:p>
        </w:tc>
      </w:tr>
      <w:tr w:rsidR="00F959C0" w:rsidRPr="00F959C0" w14:paraId="4E08BABD" w14:textId="77777777" w:rsidTr="003F4DE0">
        <w:tc>
          <w:tcPr>
            <w:tcW w:w="3114" w:type="dxa"/>
            <w:vMerge w:val="restart"/>
            <w:tcBorders>
              <w:top w:val="single" w:sz="4" w:space="0" w:color="000000"/>
              <w:left w:val="single" w:sz="4" w:space="0" w:color="000000"/>
              <w:bottom w:val="single" w:sz="4" w:space="0" w:color="000000"/>
              <w:right w:val="single" w:sz="4" w:space="0" w:color="000000"/>
            </w:tcBorders>
          </w:tcPr>
          <w:p w14:paraId="1093F541" w14:textId="77777777" w:rsidR="00F959C0" w:rsidRPr="00F959C0" w:rsidRDefault="00F959C0" w:rsidP="00F959C0">
            <w:pPr>
              <w:spacing w:after="0" w:line="240" w:lineRule="auto"/>
              <w:rPr>
                <w:rFonts w:ascii="Times New Roman" w:hAnsi="Times New Roman"/>
                <w:b/>
              </w:rPr>
            </w:pPr>
            <w:r w:rsidRPr="00F959C0">
              <w:rPr>
                <w:rFonts w:ascii="Times New Roman" w:hAnsi="Times New Roman"/>
                <w:b/>
              </w:rPr>
              <w:t>Тема 11.4. СССР в 1985-1991 гг.</w:t>
            </w:r>
          </w:p>
        </w:tc>
        <w:tc>
          <w:tcPr>
            <w:tcW w:w="7938" w:type="dxa"/>
            <w:tcBorders>
              <w:top w:val="single" w:sz="4" w:space="0" w:color="000000"/>
              <w:left w:val="single" w:sz="4" w:space="0" w:color="000000"/>
              <w:bottom w:val="single" w:sz="4" w:space="0" w:color="000000"/>
              <w:right w:val="single" w:sz="4" w:space="0" w:color="000000"/>
            </w:tcBorders>
          </w:tcPr>
          <w:p w14:paraId="17347F5B"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b/>
              </w:rPr>
              <w:t>Основное содержание</w:t>
            </w:r>
          </w:p>
        </w:tc>
        <w:tc>
          <w:tcPr>
            <w:tcW w:w="1134" w:type="dxa"/>
            <w:vMerge/>
            <w:tcBorders>
              <w:left w:val="single" w:sz="4" w:space="0" w:color="000000"/>
              <w:right w:val="single" w:sz="4" w:space="0" w:color="000000"/>
            </w:tcBorders>
            <w:vAlign w:val="center"/>
          </w:tcPr>
          <w:p w14:paraId="54067723" w14:textId="77777777" w:rsidR="00F959C0" w:rsidRPr="00F959C0" w:rsidRDefault="00F959C0" w:rsidP="00F959C0">
            <w:pPr>
              <w:spacing w:after="0" w:line="240" w:lineRule="auto"/>
              <w:jc w:val="center"/>
              <w:rPr>
                <w:rFonts w:ascii="Times New Roman" w:hAnsi="Times New Roman"/>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vAlign w:val="center"/>
          </w:tcPr>
          <w:p w14:paraId="17155295"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02</w:t>
            </w:r>
          </w:p>
          <w:p w14:paraId="280DE1F1"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05</w:t>
            </w:r>
          </w:p>
          <w:p w14:paraId="37A19CCA"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06</w:t>
            </w:r>
          </w:p>
        </w:tc>
      </w:tr>
      <w:tr w:rsidR="00F959C0" w:rsidRPr="00F959C0" w14:paraId="75A918CE" w14:textId="77777777" w:rsidTr="003F4DE0">
        <w:tc>
          <w:tcPr>
            <w:tcW w:w="3114" w:type="dxa"/>
            <w:vMerge/>
            <w:tcBorders>
              <w:top w:val="single" w:sz="4" w:space="0" w:color="000000"/>
              <w:left w:val="single" w:sz="4" w:space="0" w:color="000000"/>
              <w:bottom w:val="single" w:sz="4" w:space="0" w:color="000000"/>
              <w:right w:val="single" w:sz="4" w:space="0" w:color="000000"/>
            </w:tcBorders>
          </w:tcPr>
          <w:p w14:paraId="3FF0B7D5" w14:textId="77777777" w:rsidR="00F959C0" w:rsidRPr="00F959C0" w:rsidRDefault="00F959C0" w:rsidP="00F959C0">
            <w:pPr>
              <w:spacing w:after="0" w:line="240" w:lineRule="auto"/>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tcPr>
          <w:p w14:paraId="10C931AF"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14:paraId="1183CF1C"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14:paraId="08AD120F"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РСФСР. </w:t>
            </w:r>
          </w:p>
          <w:p w14:paraId="729A755B"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14:paraId="2A950ED5"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 Распад СССР</w:t>
            </w:r>
          </w:p>
        </w:tc>
        <w:tc>
          <w:tcPr>
            <w:tcW w:w="1134" w:type="dxa"/>
            <w:vMerge/>
            <w:tcBorders>
              <w:left w:val="single" w:sz="4" w:space="0" w:color="000000"/>
              <w:bottom w:val="single" w:sz="4" w:space="0" w:color="000000"/>
              <w:right w:val="single" w:sz="4" w:space="0" w:color="000000"/>
            </w:tcBorders>
            <w:vAlign w:val="center"/>
          </w:tcPr>
          <w:p w14:paraId="3366D513" w14:textId="77777777" w:rsidR="00F959C0" w:rsidRPr="00F959C0" w:rsidRDefault="00F959C0" w:rsidP="00F959C0">
            <w:pPr>
              <w:spacing w:after="0" w:line="240" w:lineRule="auto"/>
              <w:jc w:val="center"/>
              <w:rPr>
                <w:rFonts w:ascii="Times New Roman" w:hAnsi="Times New Roman"/>
                <w:color w:val="000000" w:themeColor="text1"/>
              </w:rPr>
            </w:pPr>
          </w:p>
        </w:tc>
        <w:tc>
          <w:tcPr>
            <w:tcW w:w="2551" w:type="dxa"/>
            <w:vMerge/>
            <w:tcBorders>
              <w:top w:val="single" w:sz="4" w:space="0" w:color="000000"/>
              <w:left w:val="single" w:sz="4" w:space="0" w:color="000000"/>
              <w:bottom w:val="single" w:sz="4" w:space="0" w:color="000000"/>
              <w:right w:val="single" w:sz="4" w:space="0" w:color="000000"/>
            </w:tcBorders>
            <w:vAlign w:val="center"/>
          </w:tcPr>
          <w:p w14:paraId="0B090FA0" w14:textId="77777777" w:rsidR="00F959C0" w:rsidRPr="00F959C0" w:rsidRDefault="00F959C0" w:rsidP="00F959C0">
            <w:pPr>
              <w:spacing w:after="0" w:line="240" w:lineRule="auto"/>
              <w:rPr>
                <w:rFonts w:ascii="Times New Roman" w:hAnsi="Times New Roman"/>
              </w:rPr>
            </w:pPr>
          </w:p>
        </w:tc>
      </w:tr>
      <w:tr w:rsidR="00F959C0" w:rsidRPr="00F959C0" w14:paraId="36FE17B4" w14:textId="77777777" w:rsidTr="003F4DE0">
        <w:tc>
          <w:tcPr>
            <w:tcW w:w="11052" w:type="dxa"/>
            <w:gridSpan w:val="2"/>
            <w:tcBorders>
              <w:top w:val="single" w:sz="4" w:space="0" w:color="000000"/>
              <w:left w:val="single" w:sz="4" w:space="0" w:color="000000"/>
              <w:bottom w:val="single" w:sz="4" w:space="0" w:color="000000"/>
              <w:right w:val="single" w:sz="4" w:space="0" w:color="000000"/>
            </w:tcBorders>
          </w:tcPr>
          <w:p w14:paraId="73299310" w14:textId="77777777" w:rsidR="00F959C0" w:rsidRPr="00F959C0" w:rsidRDefault="00F959C0" w:rsidP="00F959C0">
            <w:pPr>
              <w:spacing w:after="0" w:line="240" w:lineRule="auto"/>
              <w:jc w:val="both"/>
              <w:rPr>
                <w:rFonts w:ascii="Times New Roman" w:hAnsi="Times New Roman"/>
                <w:b/>
              </w:rPr>
            </w:pPr>
            <w:bookmarkStart w:id="11" w:name="_Hlk172618883"/>
            <w:r w:rsidRPr="00F959C0">
              <w:rPr>
                <w:rFonts w:ascii="Times New Roman" w:hAnsi="Times New Roman"/>
                <w:b/>
              </w:rPr>
              <w:t xml:space="preserve">Раздел 12. </w:t>
            </w:r>
            <w:bookmarkStart w:id="12" w:name="_Hlk172905568"/>
            <w:r w:rsidRPr="00F959C0">
              <w:rPr>
                <w:rFonts w:ascii="Times New Roman" w:hAnsi="Times New Roman"/>
                <w:b/>
              </w:rPr>
              <w:t>Российская Федерация в 1992 – начале 2000-х гг.</w:t>
            </w:r>
            <w:bookmarkEnd w:id="11"/>
            <w:bookmarkEnd w:id="12"/>
          </w:p>
        </w:tc>
        <w:tc>
          <w:tcPr>
            <w:tcW w:w="1134" w:type="dxa"/>
            <w:tcBorders>
              <w:top w:val="single" w:sz="4" w:space="0" w:color="000000"/>
              <w:left w:val="single" w:sz="4" w:space="0" w:color="000000"/>
              <w:bottom w:val="single" w:sz="4" w:space="0" w:color="000000"/>
              <w:right w:val="single" w:sz="4" w:space="0" w:color="000000"/>
            </w:tcBorders>
            <w:vAlign w:val="center"/>
          </w:tcPr>
          <w:p w14:paraId="1CFBD350" w14:textId="77777777" w:rsidR="00F959C0" w:rsidRPr="00F959C0" w:rsidRDefault="00F959C0" w:rsidP="00F959C0">
            <w:pPr>
              <w:spacing w:after="0" w:line="240" w:lineRule="auto"/>
              <w:jc w:val="center"/>
              <w:rPr>
                <w:rFonts w:ascii="Times New Roman" w:hAnsi="Times New Roman"/>
                <w:b/>
                <w:color w:val="000000" w:themeColor="text1"/>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03E65957" w14:textId="77777777" w:rsidR="00F959C0" w:rsidRPr="00F959C0" w:rsidRDefault="00F959C0" w:rsidP="00F959C0">
            <w:pPr>
              <w:spacing w:after="0" w:line="240" w:lineRule="auto"/>
              <w:jc w:val="center"/>
              <w:rPr>
                <w:rFonts w:ascii="Times New Roman" w:hAnsi="Times New Roman"/>
                <w:color w:val="000000" w:themeColor="text1"/>
              </w:rPr>
            </w:pPr>
          </w:p>
        </w:tc>
      </w:tr>
      <w:tr w:rsidR="00F959C0" w:rsidRPr="00F959C0" w14:paraId="2976AD3C" w14:textId="77777777" w:rsidTr="003F4DE0">
        <w:tc>
          <w:tcPr>
            <w:tcW w:w="3114" w:type="dxa"/>
            <w:vMerge w:val="restart"/>
            <w:tcBorders>
              <w:top w:val="single" w:sz="4" w:space="0" w:color="000000"/>
              <w:left w:val="single" w:sz="4" w:space="0" w:color="000000"/>
              <w:bottom w:val="single" w:sz="4" w:space="0" w:color="000000"/>
              <w:right w:val="single" w:sz="4" w:space="0" w:color="000000"/>
            </w:tcBorders>
          </w:tcPr>
          <w:p w14:paraId="4CE0179A" w14:textId="77777777" w:rsidR="00F959C0" w:rsidRPr="00F959C0" w:rsidRDefault="00F959C0" w:rsidP="00F959C0">
            <w:pPr>
              <w:spacing w:after="0" w:line="240" w:lineRule="auto"/>
              <w:rPr>
                <w:rFonts w:ascii="Times New Roman" w:hAnsi="Times New Roman"/>
                <w:b/>
              </w:rPr>
            </w:pPr>
            <w:r w:rsidRPr="00F959C0">
              <w:rPr>
                <w:rFonts w:ascii="Times New Roman" w:hAnsi="Times New Roman"/>
                <w:b/>
              </w:rPr>
              <w:t>Тема 12.1. Российская Федерация в 1990-е гг.</w:t>
            </w:r>
          </w:p>
        </w:tc>
        <w:tc>
          <w:tcPr>
            <w:tcW w:w="7938" w:type="dxa"/>
            <w:tcBorders>
              <w:top w:val="single" w:sz="4" w:space="0" w:color="000000"/>
              <w:left w:val="single" w:sz="4" w:space="0" w:color="000000"/>
              <w:bottom w:val="single" w:sz="4" w:space="0" w:color="000000"/>
              <w:right w:val="single" w:sz="4" w:space="0" w:color="000000"/>
            </w:tcBorders>
          </w:tcPr>
          <w:p w14:paraId="4BF64629"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b/>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41EE7D38" w14:textId="77777777" w:rsidR="00F959C0" w:rsidRPr="00F959C0" w:rsidRDefault="00F959C0" w:rsidP="00F959C0">
            <w:pPr>
              <w:spacing w:after="0" w:line="240" w:lineRule="auto"/>
              <w:jc w:val="center"/>
              <w:rPr>
                <w:rFonts w:ascii="Times New Roman" w:hAnsi="Times New Roman"/>
                <w:b/>
                <w:color w:val="000000" w:themeColor="text1"/>
              </w:rPr>
            </w:pPr>
            <w:r w:rsidRPr="00F959C0">
              <w:rPr>
                <w:rFonts w:ascii="Times New Roman" w:hAnsi="Times New Roman"/>
                <w:b/>
                <w:color w:val="000000" w:themeColor="text1"/>
              </w:rPr>
              <w:t>6</w:t>
            </w:r>
          </w:p>
        </w:tc>
        <w:tc>
          <w:tcPr>
            <w:tcW w:w="2551" w:type="dxa"/>
            <w:vMerge w:val="restart"/>
            <w:tcBorders>
              <w:top w:val="single" w:sz="4" w:space="0" w:color="000000"/>
              <w:left w:val="single" w:sz="4" w:space="0" w:color="000000"/>
              <w:bottom w:val="single" w:sz="4" w:space="0" w:color="000000"/>
              <w:right w:val="single" w:sz="4" w:space="0" w:color="000000"/>
            </w:tcBorders>
            <w:vAlign w:val="center"/>
          </w:tcPr>
          <w:p w14:paraId="75469D84"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02</w:t>
            </w:r>
          </w:p>
          <w:p w14:paraId="3115B86E"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05</w:t>
            </w:r>
          </w:p>
          <w:p w14:paraId="295127F5"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06</w:t>
            </w:r>
          </w:p>
        </w:tc>
      </w:tr>
      <w:tr w:rsidR="00F959C0" w:rsidRPr="00F959C0" w14:paraId="1E2AF410" w14:textId="77777777" w:rsidTr="003F4DE0">
        <w:tc>
          <w:tcPr>
            <w:tcW w:w="3114" w:type="dxa"/>
            <w:vMerge/>
            <w:tcBorders>
              <w:top w:val="single" w:sz="4" w:space="0" w:color="000000"/>
              <w:left w:val="single" w:sz="4" w:space="0" w:color="000000"/>
              <w:bottom w:val="single" w:sz="4" w:space="0" w:color="000000"/>
              <w:right w:val="single" w:sz="4" w:space="0" w:color="000000"/>
            </w:tcBorders>
          </w:tcPr>
          <w:p w14:paraId="48E0985C" w14:textId="77777777" w:rsidR="00F959C0" w:rsidRPr="00F959C0" w:rsidRDefault="00F959C0" w:rsidP="00F959C0">
            <w:pPr>
              <w:spacing w:after="0" w:line="240" w:lineRule="auto"/>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tcPr>
          <w:p w14:paraId="6B41D8C9"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 и его последствия. Россия после дефолта. </w:t>
            </w:r>
            <w:r w:rsidRPr="00F959C0">
              <w:rPr>
                <w:rFonts w:ascii="Times New Roman" w:hAnsi="Times New Roman"/>
              </w:rPr>
              <w:lastRenderedPageBreak/>
              <w:t xml:space="preserve">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 и ее значение. Российская многопартийность и становление современного парламентаризма. Выборы Президента Российской Федерации в 1996 году. Результаты политического развития России в 1990-е гг. Отставка Президента России Б.Н. Ельцина. </w:t>
            </w:r>
          </w:p>
          <w:p w14:paraId="58268F47"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14:paraId="5A538529"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Повседневная жизнь. Изменения в структуре российского общества </w:t>
            </w:r>
            <w:r w:rsidRPr="00F959C0">
              <w:rPr>
                <w:rFonts w:ascii="Times New Roman" w:hAnsi="Times New Roman"/>
              </w:rPr>
              <w:br/>
              <w:t xml:space="preserve">и условиях жизни различных групп населения в 1990-е гг. Численность и доходы населения. Социальное расслоение. Досуг и туризм. </w:t>
            </w:r>
          </w:p>
          <w:p w14:paraId="51286516" w14:textId="77777777" w:rsidR="00F959C0" w:rsidRPr="00F959C0" w:rsidRDefault="00F959C0" w:rsidP="00F959C0">
            <w:pPr>
              <w:widowControl w:val="0"/>
              <w:spacing w:after="0" w:line="240" w:lineRule="auto"/>
              <w:jc w:val="both"/>
              <w:rPr>
                <w:rFonts w:ascii="Times New Roman" w:hAnsi="Times New Roman"/>
              </w:rPr>
            </w:pPr>
            <w:r w:rsidRPr="00F959C0">
              <w:rPr>
                <w:rFonts w:ascii="Times New Roman" w:hAnsi="Times New Roman"/>
              </w:rPr>
              <w:t xml:space="preserve">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 </w:t>
            </w:r>
          </w:p>
        </w:tc>
        <w:tc>
          <w:tcPr>
            <w:tcW w:w="1134" w:type="dxa"/>
            <w:vMerge w:val="restart"/>
            <w:tcBorders>
              <w:top w:val="single" w:sz="4" w:space="0" w:color="000000"/>
              <w:left w:val="single" w:sz="4" w:space="0" w:color="000000"/>
              <w:right w:val="single" w:sz="4" w:space="0" w:color="000000"/>
            </w:tcBorders>
          </w:tcPr>
          <w:p w14:paraId="15BAEC1D"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lastRenderedPageBreak/>
              <w:t>6</w:t>
            </w:r>
          </w:p>
        </w:tc>
        <w:tc>
          <w:tcPr>
            <w:tcW w:w="2551" w:type="dxa"/>
            <w:vMerge/>
            <w:tcBorders>
              <w:top w:val="single" w:sz="4" w:space="0" w:color="000000"/>
              <w:left w:val="single" w:sz="4" w:space="0" w:color="000000"/>
              <w:bottom w:val="single" w:sz="4" w:space="0" w:color="000000"/>
              <w:right w:val="single" w:sz="4" w:space="0" w:color="000000"/>
            </w:tcBorders>
            <w:vAlign w:val="center"/>
          </w:tcPr>
          <w:p w14:paraId="3F00D653" w14:textId="77777777" w:rsidR="00F959C0" w:rsidRPr="00F959C0" w:rsidRDefault="00F959C0" w:rsidP="00F959C0">
            <w:pPr>
              <w:spacing w:after="0" w:line="240" w:lineRule="auto"/>
              <w:rPr>
                <w:rFonts w:ascii="Times New Roman" w:hAnsi="Times New Roman"/>
              </w:rPr>
            </w:pPr>
          </w:p>
        </w:tc>
      </w:tr>
      <w:tr w:rsidR="00F959C0" w:rsidRPr="00F959C0" w14:paraId="504940EF" w14:textId="77777777" w:rsidTr="003F4DE0">
        <w:tc>
          <w:tcPr>
            <w:tcW w:w="3114" w:type="dxa"/>
            <w:vMerge w:val="restart"/>
            <w:tcBorders>
              <w:top w:val="single" w:sz="4" w:space="0" w:color="000000"/>
              <w:left w:val="single" w:sz="4" w:space="0" w:color="000000"/>
              <w:bottom w:val="single" w:sz="4" w:space="0" w:color="000000"/>
              <w:right w:val="single" w:sz="4" w:space="0" w:color="000000"/>
            </w:tcBorders>
          </w:tcPr>
          <w:p w14:paraId="70E1CF58" w14:textId="77777777" w:rsidR="00F959C0" w:rsidRPr="00F959C0" w:rsidRDefault="00F959C0" w:rsidP="00F959C0">
            <w:pPr>
              <w:spacing w:after="0" w:line="240" w:lineRule="auto"/>
              <w:rPr>
                <w:rFonts w:ascii="Times New Roman" w:hAnsi="Times New Roman"/>
                <w:b/>
              </w:rPr>
            </w:pPr>
            <w:r w:rsidRPr="00F959C0">
              <w:rPr>
                <w:rFonts w:ascii="Times New Roman" w:hAnsi="Times New Roman"/>
                <w:b/>
              </w:rPr>
              <w:t>Тема 12.2. Россия в ХХI в.</w:t>
            </w:r>
          </w:p>
        </w:tc>
        <w:tc>
          <w:tcPr>
            <w:tcW w:w="7938" w:type="dxa"/>
            <w:tcBorders>
              <w:top w:val="single" w:sz="4" w:space="0" w:color="000000"/>
              <w:left w:val="single" w:sz="4" w:space="0" w:color="000000"/>
              <w:bottom w:val="single" w:sz="4" w:space="0" w:color="000000"/>
              <w:right w:val="single" w:sz="4" w:space="0" w:color="000000"/>
            </w:tcBorders>
          </w:tcPr>
          <w:p w14:paraId="21DC5264"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b/>
              </w:rPr>
              <w:t>Основное содержание</w:t>
            </w:r>
          </w:p>
        </w:tc>
        <w:tc>
          <w:tcPr>
            <w:tcW w:w="1134" w:type="dxa"/>
            <w:vMerge/>
            <w:tcBorders>
              <w:left w:val="single" w:sz="4" w:space="0" w:color="000000"/>
              <w:right w:val="single" w:sz="4" w:space="0" w:color="000000"/>
            </w:tcBorders>
            <w:vAlign w:val="center"/>
          </w:tcPr>
          <w:p w14:paraId="1C517DB4" w14:textId="77777777" w:rsidR="00F959C0" w:rsidRPr="00F959C0" w:rsidRDefault="00F959C0" w:rsidP="00F959C0">
            <w:pPr>
              <w:spacing w:after="0" w:line="240" w:lineRule="auto"/>
              <w:jc w:val="center"/>
              <w:rPr>
                <w:rFonts w:ascii="Times New Roman" w:hAnsi="Times New Roman"/>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vAlign w:val="center"/>
          </w:tcPr>
          <w:p w14:paraId="7D501EC8"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02</w:t>
            </w:r>
          </w:p>
          <w:p w14:paraId="05B9C7EF"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05</w:t>
            </w:r>
          </w:p>
          <w:p w14:paraId="4337D73E"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t>ОК 06</w:t>
            </w:r>
          </w:p>
        </w:tc>
      </w:tr>
      <w:tr w:rsidR="00F959C0" w:rsidRPr="00F959C0" w14:paraId="238844BE" w14:textId="77777777" w:rsidTr="003F4DE0">
        <w:tc>
          <w:tcPr>
            <w:tcW w:w="3114" w:type="dxa"/>
            <w:vMerge/>
            <w:tcBorders>
              <w:top w:val="single" w:sz="4" w:space="0" w:color="000000"/>
              <w:left w:val="single" w:sz="4" w:space="0" w:color="000000"/>
              <w:bottom w:val="single" w:sz="4" w:space="0" w:color="000000"/>
              <w:right w:val="single" w:sz="4" w:space="0" w:color="000000"/>
            </w:tcBorders>
          </w:tcPr>
          <w:p w14:paraId="254D01BE" w14:textId="77777777" w:rsidR="00F959C0" w:rsidRPr="00F959C0" w:rsidRDefault="00F959C0" w:rsidP="00F959C0">
            <w:pPr>
              <w:spacing w:after="0" w:line="240" w:lineRule="auto"/>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tcPr>
          <w:p w14:paraId="1648A59A" w14:textId="77777777" w:rsidR="00F959C0" w:rsidRPr="00F959C0" w:rsidRDefault="00F959C0" w:rsidP="00F959C0">
            <w:pPr>
              <w:widowControl w:val="0"/>
              <w:spacing w:after="0" w:line="240" w:lineRule="auto"/>
              <w:jc w:val="both"/>
              <w:rPr>
                <w:rFonts w:ascii="Times New Roman" w:hAnsi="Times New Roman"/>
              </w:rPr>
            </w:pPr>
            <w:r w:rsidRPr="00F959C0">
              <w:rPr>
                <w:rFonts w:ascii="Times New Roman" w:hAnsi="Times New Roman"/>
              </w:rPr>
              <w:t xml:space="preserve">Политические вызовы и новые приоритеты внутренней политики России </w:t>
            </w:r>
            <w:r w:rsidRPr="00F959C0">
              <w:rPr>
                <w:rFonts w:ascii="Times New Roman" w:hAnsi="Times New Roman"/>
              </w:rPr>
              <w:br/>
              <w:t xml:space="preserve">в начале ХХI в. Укрепление вертикали власти. Противодействие террористической угрозе.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14:paraId="7C05B4AC"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14:paraId="01F11F60"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Социально-экономическое развитие России в начале ХХI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14:paraId="1A4D6724"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lastRenderedPageBreak/>
              <w:t xml:space="preserve">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14:paraId="267A8B93"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Внешняя политика в начале ХХI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 – 2020 гг. </w:t>
            </w:r>
          </w:p>
          <w:p w14:paraId="4649596C"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Российской Федерации в 2018 г. Национальные цели развития страны. Конституционная реформа 2020 г. Выборы в Государственную Думу VIII созыва. </w:t>
            </w:r>
          </w:p>
          <w:p w14:paraId="06F867F8"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Россия сегодня. Специальная военная операция (далее –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СВО. Противостояние с Западом. Украина – неонацистское государство. Новые регионы. СВО и российское общество. Россия – страна героев</w:t>
            </w:r>
          </w:p>
        </w:tc>
        <w:tc>
          <w:tcPr>
            <w:tcW w:w="1134" w:type="dxa"/>
            <w:vMerge/>
            <w:tcBorders>
              <w:left w:val="single" w:sz="4" w:space="0" w:color="000000"/>
              <w:bottom w:val="single" w:sz="4" w:space="0" w:color="000000"/>
              <w:right w:val="single" w:sz="4" w:space="0" w:color="000000"/>
            </w:tcBorders>
            <w:vAlign w:val="center"/>
          </w:tcPr>
          <w:p w14:paraId="02B93F82" w14:textId="77777777" w:rsidR="00F959C0" w:rsidRPr="00F959C0" w:rsidRDefault="00F959C0" w:rsidP="00F959C0">
            <w:pPr>
              <w:spacing w:after="0" w:line="240" w:lineRule="auto"/>
              <w:jc w:val="center"/>
              <w:rPr>
                <w:rFonts w:ascii="Times New Roman" w:hAnsi="Times New Roman"/>
                <w:color w:val="000000" w:themeColor="text1"/>
              </w:rPr>
            </w:pPr>
          </w:p>
        </w:tc>
        <w:tc>
          <w:tcPr>
            <w:tcW w:w="2551" w:type="dxa"/>
            <w:vMerge/>
            <w:tcBorders>
              <w:top w:val="single" w:sz="4" w:space="0" w:color="000000"/>
              <w:left w:val="single" w:sz="4" w:space="0" w:color="000000"/>
              <w:bottom w:val="single" w:sz="4" w:space="0" w:color="000000"/>
              <w:right w:val="single" w:sz="4" w:space="0" w:color="000000"/>
            </w:tcBorders>
            <w:vAlign w:val="center"/>
          </w:tcPr>
          <w:p w14:paraId="17C60A5D" w14:textId="77777777" w:rsidR="00F959C0" w:rsidRPr="00F959C0" w:rsidRDefault="00F959C0" w:rsidP="00F959C0">
            <w:pPr>
              <w:spacing w:after="0" w:line="240" w:lineRule="auto"/>
              <w:rPr>
                <w:rFonts w:ascii="Times New Roman" w:hAnsi="Times New Roman"/>
              </w:rPr>
            </w:pPr>
          </w:p>
        </w:tc>
      </w:tr>
      <w:tr w:rsidR="00F959C0" w:rsidRPr="00F959C0" w14:paraId="6401B9F7" w14:textId="77777777" w:rsidTr="003F4DE0">
        <w:tc>
          <w:tcPr>
            <w:tcW w:w="3114" w:type="dxa"/>
            <w:vMerge w:val="restart"/>
            <w:tcBorders>
              <w:top w:val="single" w:sz="4" w:space="0" w:color="000000"/>
              <w:left w:val="single" w:sz="4" w:space="0" w:color="000000"/>
              <w:right w:val="single" w:sz="4" w:space="0" w:color="000000"/>
            </w:tcBorders>
          </w:tcPr>
          <w:p w14:paraId="3DC1E4EC" w14:textId="77777777" w:rsidR="00F959C0" w:rsidRPr="00F959C0" w:rsidRDefault="00F959C0" w:rsidP="00F959C0">
            <w:pPr>
              <w:spacing w:after="0" w:line="240" w:lineRule="auto"/>
              <w:rPr>
                <w:rFonts w:ascii="Times New Roman" w:hAnsi="Times New Roman"/>
                <w:b/>
              </w:rPr>
            </w:pPr>
            <w:r w:rsidRPr="00F959C0">
              <w:rPr>
                <w:rFonts w:ascii="Times New Roman" w:hAnsi="Times New Roman"/>
                <w:b/>
              </w:rPr>
              <w:t>Раздел 5-12. Практические занятия</w:t>
            </w:r>
          </w:p>
        </w:tc>
        <w:tc>
          <w:tcPr>
            <w:tcW w:w="7938" w:type="dxa"/>
            <w:tcBorders>
              <w:top w:val="single" w:sz="4" w:space="0" w:color="000000"/>
              <w:left w:val="single" w:sz="4" w:space="0" w:color="000000"/>
              <w:bottom w:val="single" w:sz="4" w:space="0" w:color="000000"/>
              <w:right w:val="single" w:sz="4" w:space="0" w:color="000000"/>
            </w:tcBorders>
          </w:tcPr>
          <w:p w14:paraId="5277F88A" w14:textId="77777777" w:rsidR="00F959C0" w:rsidRPr="00F959C0" w:rsidRDefault="00F959C0" w:rsidP="00F959C0">
            <w:pPr>
              <w:spacing w:after="0" w:line="240" w:lineRule="auto"/>
              <w:jc w:val="both"/>
              <w:rPr>
                <w:rFonts w:ascii="Times New Roman" w:hAnsi="Times New Roman"/>
                <w:b/>
              </w:rPr>
            </w:pPr>
            <w:r w:rsidRPr="00F959C0">
              <w:rPr>
                <w:rFonts w:ascii="Times New Roman" w:hAnsi="Times New Roman"/>
                <w:b/>
              </w:rPr>
              <w:t>Перечень практических занятий</w:t>
            </w:r>
          </w:p>
        </w:tc>
        <w:tc>
          <w:tcPr>
            <w:tcW w:w="1134" w:type="dxa"/>
            <w:tcBorders>
              <w:top w:val="single" w:sz="4" w:space="0" w:color="000000"/>
              <w:left w:val="single" w:sz="4" w:space="0" w:color="000000"/>
              <w:bottom w:val="single" w:sz="4" w:space="0" w:color="000000"/>
              <w:right w:val="single" w:sz="4" w:space="0" w:color="000000"/>
            </w:tcBorders>
            <w:vAlign w:val="center"/>
          </w:tcPr>
          <w:p w14:paraId="5F86B8EC" w14:textId="77777777" w:rsidR="00F959C0" w:rsidRPr="00F959C0" w:rsidRDefault="00F959C0" w:rsidP="00F959C0">
            <w:pPr>
              <w:spacing w:after="0" w:line="240" w:lineRule="auto"/>
              <w:jc w:val="center"/>
              <w:rPr>
                <w:rFonts w:ascii="Times New Roman" w:hAnsi="Times New Roman"/>
                <w:b/>
                <w:color w:val="000000" w:themeColor="text1"/>
              </w:rPr>
            </w:pPr>
            <w:r w:rsidRPr="00F959C0">
              <w:rPr>
                <w:rFonts w:ascii="Times New Roman" w:hAnsi="Times New Roman"/>
                <w:b/>
                <w:color w:val="000000" w:themeColor="text1"/>
              </w:rPr>
              <w:t>30</w:t>
            </w:r>
          </w:p>
        </w:tc>
        <w:tc>
          <w:tcPr>
            <w:tcW w:w="2551" w:type="dxa"/>
            <w:tcBorders>
              <w:top w:val="single" w:sz="4" w:space="0" w:color="000000"/>
              <w:left w:val="single" w:sz="4" w:space="0" w:color="000000"/>
              <w:bottom w:val="single" w:sz="4" w:space="0" w:color="000000"/>
              <w:right w:val="single" w:sz="4" w:space="0" w:color="000000"/>
            </w:tcBorders>
            <w:vAlign w:val="center"/>
          </w:tcPr>
          <w:p w14:paraId="4E711A10" w14:textId="77777777" w:rsidR="00F959C0" w:rsidRPr="00F959C0" w:rsidRDefault="00F959C0" w:rsidP="00F959C0">
            <w:pPr>
              <w:spacing w:after="0" w:line="240" w:lineRule="auto"/>
              <w:rPr>
                <w:rFonts w:ascii="Times New Roman" w:hAnsi="Times New Roman"/>
              </w:rPr>
            </w:pPr>
          </w:p>
        </w:tc>
      </w:tr>
      <w:tr w:rsidR="00F959C0" w:rsidRPr="00F959C0" w14:paraId="02C12771" w14:textId="77777777" w:rsidTr="003F4DE0">
        <w:tc>
          <w:tcPr>
            <w:tcW w:w="3114" w:type="dxa"/>
            <w:vMerge/>
            <w:tcBorders>
              <w:left w:val="single" w:sz="4" w:space="0" w:color="000000"/>
              <w:bottom w:val="single" w:sz="4" w:space="0" w:color="000000"/>
              <w:right w:val="single" w:sz="4" w:space="0" w:color="000000"/>
            </w:tcBorders>
          </w:tcPr>
          <w:p w14:paraId="314836FC" w14:textId="77777777" w:rsidR="00F959C0" w:rsidRPr="00F959C0" w:rsidRDefault="00F959C0" w:rsidP="00F959C0">
            <w:pPr>
              <w:spacing w:after="0" w:line="240" w:lineRule="auto"/>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tcPr>
          <w:p w14:paraId="3A723DDC"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Противоречия политики НЭПа.</w:t>
            </w:r>
          </w:p>
          <w:p w14:paraId="4BBBF25E"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Однопартийная политическая система и «срастание» партийных и советских органов власти</w:t>
            </w:r>
          </w:p>
          <w:p w14:paraId="044DEB00"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Итоги и цена советской модернизации. Организация дискуссии по методу «метаплана»</w:t>
            </w:r>
          </w:p>
          <w:p w14:paraId="3C3D133A" w14:textId="77777777" w:rsidR="00F959C0" w:rsidRPr="00F959C0" w:rsidRDefault="00F959C0" w:rsidP="00F959C0">
            <w:pPr>
              <w:spacing w:after="0" w:line="240" w:lineRule="auto"/>
              <w:jc w:val="both"/>
              <w:rPr>
                <w:rFonts w:ascii="Times New Roman" w:hAnsi="Times New Roman"/>
                <w:bCs/>
              </w:rPr>
            </w:pPr>
            <w:r w:rsidRPr="00F959C0">
              <w:rPr>
                <w:rFonts w:ascii="Times New Roman" w:hAnsi="Times New Roman"/>
                <w:bCs/>
              </w:rPr>
              <w:t>Культурная революция и «угар НЭПа». Работа с историческими источниками: агитационные плакаты, анализ произведений художественной литературы (Зощенко М.М., Островский Н.А., Булгаков М.А. и др.), исторических песен об «успехах народного хозяйства»</w:t>
            </w:r>
          </w:p>
          <w:p w14:paraId="0E1762B4"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bCs/>
              </w:rPr>
              <w:t xml:space="preserve">Распространение фашизма в Европе, Антикоминтерновский пакт и нарастание международной напряженности в 30-е гг. </w:t>
            </w:r>
            <w:r w:rsidRPr="00F959C0">
              <w:rPr>
                <w:rFonts w:ascii="Times New Roman" w:hAnsi="Times New Roman"/>
              </w:rPr>
              <w:t>Работа с историческими источниками</w:t>
            </w:r>
          </w:p>
          <w:p w14:paraId="32324392" w14:textId="77777777" w:rsidR="00F959C0" w:rsidRPr="00F959C0" w:rsidRDefault="00F959C0" w:rsidP="00F959C0">
            <w:pPr>
              <w:spacing w:after="0" w:line="240" w:lineRule="auto"/>
              <w:jc w:val="both"/>
              <w:rPr>
                <w:rFonts w:ascii="Times New Roman" w:hAnsi="Times New Roman"/>
                <w:bCs/>
              </w:rPr>
            </w:pPr>
            <w:r w:rsidRPr="00F959C0">
              <w:rPr>
                <w:rFonts w:ascii="Times New Roman" w:hAnsi="Times New Roman"/>
                <w:bCs/>
              </w:rPr>
              <w:lastRenderedPageBreak/>
              <w:t>Противоречия внешней политики СССР: деятельность НКИД и Коминтерна. Результативность внешней политики СССР межвоенного периода. Работа с историческими источниками и исторической картой</w:t>
            </w:r>
          </w:p>
          <w:p w14:paraId="4D570A03" w14:textId="77777777" w:rsidR="00F959C0" w:rsidRPr="00F959C0" w:rsidRDefault="00F959C0" w:rsidP="00F959C0">
            <w:pPr>
              <w:spacing w:after="0" w:line="240" w:lineRule="auto"/>
              <w:contextualSpacing/>
              <w:jc w:val="both"/>
              <w:rPr>
                <w:rFonts w:ascii="Times New Roman" w:hAnsi="Times New Roman"/>
                <w:bCs/>
              </w:rPr>
            </w:pPr>
            <w:r w:rsidRPr="00F959C0">
              <w:rPr>
                <w:rFonts w:ascii="Times New Roman" w:hAnsi="Times New Roman"/>
                <w:bCs/>
              </w:rPr>
              <w:t>Причины и начало Второй мировой войны. Работа с исторической картой и историческими источниками.</w:t>
            </w:r>
          </w:p>
          <w:p w14:paraId="1F27E3FE" w14:textId="77777777" w:rsidR="00F959C0" w:rsidRPr="00F959C0" w:rsidRDefault="00F959C0" w:rsidP="00F959C0">
            <w:pPr>
              <w:spacing w:after="0" w:line="240" w:lineRule="auto"/>
              <w:contextualSpacing/>
              <w:jc w:val="both"/>
              <w:rPr>
                <w:rFonts w:ascii="Times New Roman" w:hAnsi="Times New Roman"/>
              </w:rPr>
            </w:pPr>
            <w:r w:rsidRPr="00F959C0">
              <w:rPr>
                <w:rFonts w:ascii="Times New Roman" w:hAnsi="Times New Roman"/>
                <w:bCs/>
              </w:rPr>
              <w:t xml:space="preserve">Причины и начальный период Великой Отечественной войны. </w:t>
            </w:r>
            <w:r w:rsidRPr="00F959C0">
              <w:rPr>
                <w:rFonts w:ascii="Times New Roman" w:hAnsi="Times New Roman"/>
              </w:rPr>
              <w:t xml:space="preserve">Работа с исторической картой и историческими источниками. Работа с исторической картой </w:t>
            </w:r>
          </w:p>
          <w:p w14:paraId="58624503"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Работа с историческими источниками: анализ исторических плакатов, военных песен, творчества Твардовского А.Т., Эринбурга И.Г., Бека А.А., Симонова К.М.</w:t>
            </w:r>
          </w:p>
          <w:p w14:paraId="4CFE77B4"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bCs/>
              </w:rPr>
              <w:t xml:space="preserve">Завершающий период Великой Отечественной войны. Разгром милитаристской Японии. </w:t>
            </w:r>
            <w:r w:rsidRPr="00F959C0">
              <w:rPr>
                <w:rFonts w:ascii="Times New Roman" w:hAnsi="Times New Roman"/>
              </w:rPr>
              <w:t>Работа с исторической картой. Уроки войны.</w:t>
            </w:r>
            <w:r w:rsidRPr="00F959C0">
              <w:rPr>
                <w:rFonts w:ascii="Times New Roman" w:hAnsi="Times New Roman"/>
                <w:b/>
                <w:bCs/>
              </w:rPr>
              <w:t xml:space="preserve"> </w:t>
            </w:r>
            <w:r w:rsidRPr="00F959C0">
              <w:rPr>
                <w:rFonts w:ascii="Times New Roman" w:hAnsi="Times New Roman"/>
              </w:rPr>
              <w:t>Дискуссия по методу дебатов</w:t>
            </w:r>
          </w:p>
          <w:p w14:paraId="594318A5" w14:textId="77777777" w:rsidR="00F959C0" w:rsidRPr="00F959C0" w:rsidRDefault="00F959C0" w:rsidP="00F959C0">
            <w:pPr>
              <w:spacing w:after="0" w:line="240" w:lineRule="auto"/>
              <w:contextualSpacing/>
              <w:jc w:val="both"/>
              <w:rPr>
                <w:rFonts w:ascii="Times New Roman" w:hAnsi="Times New Roman"/>
                <w:bCs/>
              </w:rPr>
            </w:pPr>
            <w:r w:rsidRPr="00F959C0">
              <w:rPr>
                <w:rFonts w:ascii="Times New Roman" w:hAnsi="Times New Roman"/>
                <w:bCs/>
              </w:rPr>
              <w:t>Послевоенное изменение политических границ в Европе. Изменение этнического состава стран Восточной Европы как следствие геноцидов и принудительных переселений. Работа с картой.</w:t>
            </w:r>
          </w:p>
          <w:p w14:paraId="7E154D20" w14:textId="77777777" w:rsidR="00F959C0" w:rsidRPr="00F959C0" w:rsidRDefault="00F959C0" w:rsidP="00F959C0">
            <w:pPr>
              <w:spacing w:after="0" w:line="240" w:lineRule="auto"/>
              <w:jc w:val="both"/>
              <w:rPr>
                <w:rFonts w:ascii="Times New Roman" w:hAnsi="Times New Roman"/>
                <w:bCs/>
              </w:rPr>
            </w:pPr>
            <w:r w:rsidRPr="00F959C0">
              <w:rPr>
                <w:rFonts w:ascii="Times New Roman" w:hAnsi="Times New Roman"/>
                <w:bCs/>
              </w:rPr>
              <w:t>Причины и этапы «холодной войны».</w:t>
            </w:r>
            <w:r w:rsidRPr="00F959C0">
              <w:rPr>
                <w:rFonts w:ascii="Times New Roman" w:hAnsi="Times New Roman"/>
              </w:rPr>
              <w:t xml:space="preserve"> Работа с исторической картой. </w:t>
            </w:r>
            <w:r w:rsidRPr="00F959C0">
              <w:rPr>
                <w:rFonts w:ascii="Times New Roman" w:hAnsi="Times New Roman"/>
                <w:bCs/>
              </w:rPr>
              <w:t>Политика «разрядки»: успехи и проблемы</w:t>
            </w:r>
          </w:p>
          <w:p w14:paraId="123CC701"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rPr>
              <w:t>Общественно-политическое развитие СССР в условиях «оттепели». Научно-техническая революция в СССР. Дискуссия по методу «метаплана»</w:t>
            </w:r>
          </w:p>
          <w:p w14:paraId="40AB26F0" w14:textId="77777777" w:rsidR="00F959C0" w:rsidRPr="00F959C0" w:rsidRDefault="00F959C0" w:rsidP="00F959C0">
            <w:pPr>
              <w:spacing w:after="0" w:line="240" w:lineRule="auto"/>
              <w:jc w:val="both"/>
              <w:rPr>
                <w:rFonts w:ascii="Times New Roman" w:hAnsi="Times New Roman"/>
                <w:bCs/>
              </w:rPr>
            </w:pPr>
            <w:r w:rsidRPr="00F959C0">
              <w:rPr>
                <w:rFonts w:ascii="Times New Roman" w:hAnsi="Times New Roman"/>
                <w:bCs/>
              </w:rPr>
              <w:t>Общественно-политическая жизнь в СССР в середине 60-х – начале 80-х гг. Внешняя политика СССР в середине 60-х – начале 80-х гг. Работа с историческими источниками</w:t>
            </w:r>
          </w:p>
          <w:p w14:paraId="01019A29" w14:textId="77777777" w:rsidR="00F959C0" w:rsidRPr="00F959C0" w:rsidRDefault="00F959C0" w:rsidP="00F959C0">
            <w:pPr>
              <w:spacing w:after="0" w:line="240" w:lineRule="auto"/>
              <w:jc w:val="both"/>
              <w:rPr>
                <w:rFonts w:ascii="Times New Roman" w:hAnsi="Times New Roman"/>
                <w:bCs/>
              </w:rPr>
            </w:pPr>
            <w:r w:rsidRPr="00F959C0">
              <w:rPr>
                <w:rFonts w:ascii="Times New Roman" w:hAnsi="Times New Roman"/>
                <w:bCs/>
              </w:rPr>
              <w:t>Общественно-политическая жизнь в СССР в годы «перестройки». Внешняя политика СССР в 1985–1991 гг. Дебаты «за» и «против»</w:t>
            </w:r>
          </w:p>
          <w:p w14:paraId="3583C99F"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bCs/>
              </w:rPr>
              <w:t xml:space="preserve">Повседневная жизнь россиян в условиях реформ. </w:t>
            </w:r>
            <w:r w:rsidRPr="00F959C0">
              <w:rPr>
                <w:rFonts w:ascii="Times New Roman" w:hAnsi="Times New Roman"/>
              </w:rPr>
              <w:t>Занятие с использованием музейно-педагогических технологий</w:t>
            </w:r>
          </w:p>
          <w:p w14:paraId="1BDAB17B" w14:textId="77777777" w:rsidR="00F959C0" w:rsidRPr="00F959C0" w:rsidRDefault="00F959C0" w:rsidP="00F959C0">
            <w:pPr>
              <w:spacing w:after="0" w:line="240" w:lineRule="auto"/>
              <w:jc w:val="both"/>
              <w:rPr>
                <w:rFonts w:ascii="Times New Roman" w:hAnsi="Times New Roman"/>
                <w:bCs/>
              </w:rPr>
            </w:pPr>
            <w:r w:rsidRPr="00F959C0">
              <w:rPr>
                <w:rFonts w:ascii="Times New Roman" w:hAnsi="Times New Roman"/>
                <w:bCs/>
              </w:rPr>
              <w:t>«Оранжевые» революции на постсоветском пространстве и в развивающихся странах. Работа с историческими источниками.</w:t>
            </w:r>
          </w:p>
          <w:p w14:paraId="2FD77D06"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bCs/>
              </w:rPr>
              <w:t xml:space="preserve">Человек в стремительно меняющемся мире: культура и научно-технический прогресс. </w:t>
            </w:r>
            <w:r w:rsidRPr="00F959C0">
              <w:rPr>
                <w:rFonts w:ascii="Times New Roman" w:hAnsi="Times New Roman"/>
              </w:rPr>
              <w:t>Дискуссия по методу «метаплана»</w:t>
            </w:r>
          </w:p>
          <w:p w14:paraId="78E411A3" w14:textId="77777777" w:rsidR="00F959C0" w:rsidRPr="00F959C0" w:rsidRDefault="00F959C0" w:rsidP="00F959C0">
            <w:pPr>
              <w:spacing w:after="0" w:line="240" w:lineRule="auto"/>
              <w:contextualSpacing/>
              <w:jc w:val="both"/>
              <w:rPr>
                <w:rFonts w:ascii="Times New Roman" w:hAnsi="Times New Roman"/>
                <w:bCs/>
              </w:rPr>
            </w:pPr>
            <w:r w:rsidRPr="00F959C0">
              <w:rPr>
                <w:rFonts w:ascii="Times New Roman" w:hAnsi="Times New Roman"/>
                <w:bCs/>
              </w:rPr>
              <w:t>Развитие политической системы России в начале XXI в. Внешняя политика РФ в конце XX – начале XXI в. Работа с историческими источниками.</w:t>
            </w:r>
          </w:p>
          <w:p w14:paraId="60859ED6" w14:textId="77777777" w:rsidR="00F959C0" w:rsidRPr="00F959C0" w:rsidRDefault="00F959C0" w:rsidP="00F959C0">
            <w:pPr>
              <w:spacing w:after="0" w:line="240" w:lineRule="auto"/>
              <w:jc w:val="both"/>
              <w:rPr>
                <w:rFonts w:ascii="Times New Roman" w:hAnsi="Times New Roman"/>
              </w:rPr>
            </w:pPr>
            <w:r w:rsidRPr="00F959C0">
              <w:rPr>
                <w:rFonts w:ascii="Times New Roman" w:hAnsi="Times New Roman"/>
                <w:bCs/>
              </w:rPr>
              <w:t>Мир и процессы глобализации в новых условиях. Россия в современном мире. Работа с историческими источниками</w:t>
            </w:r>
          </w:p>
        </w:tc>
        <w:tc>
          <w:tcPr>
            <w:tcW w:w="1134" w:type="dxa"/>
            <w:tcBorders>
              <w:top w:val="single" w:sz="4" w:space="0" w:color="000000"/>
              <w:left w:val="single" w:sz="4" w:space="0" w:color="000000"/>
              <w:bottom w:val="single" w:sz="4" w:space="0" w:color="000000"/>
              <w:right w:val="single" w:sz="4" w:space="0" w:color="000000"/>
            </w:tcBorders>
            <w:vAlign w:val="center"/>
          </w:tcPr>
          <w:p w14:paraId="012B6511" w14:textId="77777777" w:rsidR="00F959C0" w:rsidRPr="00F959C0" w:rsidRDefault="00F959C0" w:rsidP="00F959C0">
            <w:pPr>
              <w:spacing w:after="0" w:line="240" w:lineRule="auto"/>
              <w:jc w:val="center"/>
              <w:rPr>
                <w:rFonts w:ascii="Times New Roman" w:hAnsi="Times New Roman"/>
                <w:color w:val="000000" w:themeColor="text1"/>
              </w:rPr>
            </w:pPr>
            <w:r w:rsidRPr="00F959C0">
              <w:rPr>
                <w:rFonts w:ascii="Times New Roman" w:hAnsi="Times New Roman"/>
                <w:color w:val="000000" w:themeColor="text1"/>
              </w:rPr>
              <w:lastRenderedPageBreak/>
              <w:t>30</w:t>
            </w:r>
          </w:p>
        </w:tc>
        <w:tc>
          <w:tcPr>
            <w:tcW w:w="2551" w:type="dxa"/>
            <w:tcBorders>
              <w:top w:val="single" w:sz="4" w:space="0" w:color="000000"/>
              <w:left w:val="single" w:sz="4" w:space="0" w:color="000000"/>
              <w:bottom w:val="single" w:sz="4" w:space="0" w:color="000000"/>
              <w:right w:val="single" w:sz="4" w:space="0" w:color="000000"/>
            </w:tcBorders>
            <w:vAlign w:val="center"/>
          </w:tcPr>
          <w:p w14:paraId="78D0F12C" w14:textId="77777777" w:rsidR="00F959C0" w:rsidRPr="00F959C0" w:rsidRDefault="00F959C0" w:rsidP="00F959C0">
            <w:pPr>
              <w:spacing w:after="0" w:line="240" w:lineRule="auto"/>
              <w:jc w:val="center"/>
              <w:rPr>
                <w:rFonts w:ascii="Times New Roman" w:hAnsi="Times New Roman"/>
              </w:rPr>
            </w:pPr>
            <w:r w:rsidRPr="00F959C0">
              <w:rPr>
                <w:rFonts w:ascii="Times New Roman" w:hAnsi="Times New Roman"/>
              </w:rPr>
              <w:t>ОК 01 ОК 02 ОК 04 ОК 05 ОК 06</w:t>
            </w:r>
          </w:p>
        </w:tc>
      </w:tr>
      <w:tr w:rsidR="00F959C0" w:rsidRPr="00F959C0" w14:paraId="1D7A3FAF" w14:textId="77777777" w:rsidTr="003F4DE0">
        <w:tc>
          <w:tcPr>
            <w:tcW w:w="11052" w:type="dxa"/>
            <w:gridSpan w:val="2"/>
            <w:tcBorders>
              <w:top w:val="single" w:sz="4" w:space="0" w:color="000000"/>
              <w:left w:val="single" w:sz="4" w:space="0" w:color="000000"/>
              <w:bottom w:val="single" w:sz="4" w:space="0" w:color="000000"/>
              <w:right w:val="single" w:sz="4" w:space="0" w:color="000000"/>
            </w:tcBorders>
          </w:tcPr>
          <w:p w14:paraId="4712BBD8" w14:textId="77777777" w:rsidR="00F959C0" w:rsidRPr="00F959C0" w:rsidRDefault="00F959C0" w:rsidP="00F959C0">
            <w:pPr>
              <w:spacing w:after="0" w:line="240" w:lineRule="auto"/>
              <w:rPr>
                <w:rFonts w:ascii="Times New Roman" w:hAnsi="Times New Roman"/>
              </w:rPr>
            </w:pPr>
            <w:r w:rsidRPr="00F959C0">
              <w:rPr>
                <w:rFonts w:ascii="Times New Roman" w:hAnsi="Times New Roman"/>
                <w:b/>
              </w:rPr>
              <w:lastRenderedPageBreak/>
              <w:t>Профессионально 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34BD243D" w14:textId="77777777" w:rsidR="00F959C0" w:rsidRPr="00F959C0" w:rsidRDefault="00F959C0" w:rsidP="00F959C0">
            <w:pPr>
              <w:spacing w:after="0" w:line="240" w:lineRule="auto"/>
              <w:rPr>
                <w:rFonts w:ascii="Times New Roman" w:hAnsi="Times New Roman"/>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57240FAD" w14:textId="77777777" w:rsidR="00F959C0" w:rsidRPr="00F959C0" w:rsidRDefault="00F959C0" w:rsidP="00F959C0">
            <w:pPr>
              <w:spacing w:after="0" w:line="240" w:lineRule="auto"/>
              <w:rPr>
                <w:rFonts w:ascii="Times New Roman" w:hAnsi="Times New Roman"/>
              </w:rPr>
            </w:pPr>
          </w:p>
        </w:tc>
      </w:tr>
      <w:tr w:rsidR="00F959C0" w:rsidRPr="00F959C0" w14:paraId="5DBBEF59" w14:textId="77777777" w:rsidTr="003F4DE0">
        <w:tc>
          <w:tcPr>
            <w:tcW w:w="3114" w:type="dxa"/>
            <w:vMerge w:val="restart"/>
            <w:tcBorders>
              <w:top w:val="single" w:sz="4" w:space="0" w:color="000000"/>
              <w:left w:val="single" w:sz="4" w:space="0" w:color="000000"/>
              <w:right w:val="single" w:sz="4" w:space="0" w:color="000000"/>
            </w:tcBorders>
          </w:tcPr>
          <w:p w14:paraId="75E9DC43" w14:textId="77777777" w:rsidR="00F959C0" w:rsidRPr="00F959C0" w:rsidRDefault="00F959C0" w:rsidP="00F959C0">
            <w:pPr>
              <w:spacing w:after="0" w:line="240" w:lineRule="auto"/>
              <w:rPr>
                <w:rFonts w:ascii="Times New Roman" w:hAnsi="Times New Roman"/>
                <w:b/>
              </w:rPr>
            </w:pPr>
            <w:r w:rsidRPr="00F959C0">
              <w:rPr>
                <w:rFonts w:ascii="Times New Roman" w:hAnsi="Times New Roman"/>
                <w:b/>
              </w:rPr>
              <w:t>Раздел 5-12. Профессионально-ориентированное содержание</w:t>
            </w:r>
          </w:p>
        </w:tc>
        <w:tc>
          <w:tcPr>
            <w:tcW w:w="7938" w:type="dxa"/>
            <w:tcBorders>
              <w:top w:val="single" w:sz="4" w:space="0" w:color="000000"/>
              <w:left w:val="single" w:sz="4" w:space="0" w:color="000000"/>
              <w:bottom w:val="single" w:sz="4" w:space="0" w:color="000000"/>
              <w:right w:val="single" w:sz="4" w:space="0" w:color="000000"/>
            </w:tcBorders>
          </w:tcPr>
          <w:p w14:paraId="27B3DF51" w14:textId="77777777" w:rsidR="00F959C0" w:rsidRPr="00F959C0" w:rsidRDefault="00F959C0" w:rsidP="00F959C0">
            <w:pPr>
              <w:widowControl w:val="0"/>
              <w:spacing w:after="0" w:line="240" w:lineRule="auto"/>
              <w:jc w:val="both"/>
              <w:rPr>
                <w:rFonts w:ascii="Times New Roman" w:hAnsi="Times New Roman"/>
                <w:b/>
              </w:rPr>
            </w:pPr>
            <w:r w:rsidRPr="00F959C0">
              <w:rPr>
                <w:rFonts w:ascii="Times New Roman" w:hAnsi="Times New Roman"/>
                <w:b/>
              </w:rPr>
              <w:t>Содержание</w:t>
            </w:r>
          </w:p>
        </w:tc>
        <w:tc>
          <w:tcPr>
            <w:tcW w:w="1134" w:type="dxa"/>
            <w:tcBorders>
              <w:top w:val="single" w:sz="4" w:space="0" w:color="000000"/>
              <w:left w:val="single" w:sz="4" w:space="0" w:color="000000"/>
              <w:bottom w:val="single" w:sz="4" w:space="0" w:color="000000"/>
              <w:right w:val="single" w:sz="4" w:space="0" w:color="000000"/>
            </w:tcBorders>
          </w:tcPr>
          <w:p w14:paraId="3A8AEC56" w14:textId="77777777" w:rsidR="00F959C0" w:rsidRPr="00F959C0" w:rsidRDefault="00F959C0" w:rsidP="00F959C0">
            <w:pPr>
              <w:spacing w:after="0" w:line="240" w:lineRule="auto"/>
              <w:jc w:val="center"/>
              <w:rPr>
                <w:rFonts w:ascii="Times New Roman" w:hAnsi="Times New Roman"/>
                <w:b/>
              </w:rPr>
            </w:pPr>
            <w:r w:rsidRPr="00F959C0">
              <w:rPr>
                <w:rFonts w:ascii="Times New Roman" w:hAnsi="Times New Roman"/>
                <w:b/>
              </w:rPr>
              <w:t>8</w:t>
            </w:r>
          </w:p>
        </w:tc>
        <w:tc>
          <w:tcPr>
            <w:tcW w:w="2551" w:type="dxa"/>
            <w:tcBorders>
              <w:top w:val="single" w:sz="4" w:space="0" w:color="000000"/>
              <w:left w:val="single" w:sz="4" w:space="0" w:color="000000"/>
              <w:bottom w:val="single" w:sz="4" w:space="0" w:color="000000"/>
              <w:right w:val="single" w:sz="4" w:space="0" w:color="000000"/>
            </w:tcBorders>
            <w:vAlign w:val="center"/>
          </w:tcPr>
          <w:p w14:paraId="7E9964C6" w14:textId="77777777" w:rsidR="00F959C0" w:rsidRPr="00F959C0" w:rsidRDefault="00F959C0" w:rsidP="00F959C0">
            <w:pPr>
              <w:spacing w:after="0" w:line="240" w:lineRule="auto"/>
              <w:rPr>
                <w:rFonts w:ascii="Times New Roman" w:hAnsi="Times New Roman"/>
              </w:rPr>
            </w:pPr>
          </w:p>
        </w:tc>
      </w:tr>
      <w:tr w:rsidR="00F959C0" w:rsidRPr="00F959C0" w14:paraId="1E384AF3" w14:textId="77777777" w:rsidTr="003F4DE0">
        <w:tc>
          <w:tcPr>
            <w:tcW w:w="3114" w:type="dxa"/>
            <w:vMerge/>
            <w:tcBorders>
              <w:left w:val="single" w:sz="4" w:space="0" w:color="000000"/>
              <w:bottom w:val="single" w:sz="4" w:space="0" w:color="000000"/>
              <w:right w:val="single" w:sz="4" w:space="0" w:color="000000"/>
            </w:tcBorders>
          </w:tcPr>
          <w:p w14:paraId="0DDA0712" w14:textId="77777777" w:rsidR="00F959C0" w:rsidRPr="00F959C0" w:rsidRDefault="00F959C0" w:rsidP="00F959C0">
            <w:pPr>
              <w:spacing w:after="0" w:line="240" w:lineRule="auto"/>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tcPr>
          <w:p w14:paraId="004DF9EF" w14:textId="77777777" w:rsidR="00F959C0" w:rsidRPr="00F959C0" w:rsidRDefault="0052394B" w:rsidP="00F959C0">
            <w:pPr>
              <w:widowControl w:val="0"/>
              <w:spacing w:after="0" w:line="240" w:lineRule="auto"/>
              <w:jc w:val="both"/>
              <w:rPr>
                <w:rFonts w:ascii="Times New Roman" w:hAnsi="Times New Roman"/>
                <w:bCs/>
              </w:rPr>
            </w:pPr>
            <w:r>
              <w:rPr>
                <w:rFonts w:ascii="Times New Roman" w:hAnsi="Times New Roman"/>
                <w:bCs/>
              </w:rPr>
              <w:t>Коррекционная педагогика</w:t>
            </w:r>
            <w:r w:rsidR="00F959C0" w:rsidRPr="00F959C0">
              <w:rPr>
                <w:rFonts w:ascii="Times New Roman" w:hAnsi="Times New Roman"/>
                <w:bCs/>
              </w:rPr>
              <w:t xml:space="preserve"> в годы Новой экон</w:t>
            </w:r>
            <w:r>
              <w:rPr>
                <w:rFonts w:ascii="Times New Roman" w:hAnsi="Times New Roman"/>
                <w:bCs/>
              </w:rPr>
              <w:t>омической политики и 1930-е гг</w:t>
            </w:r>
            <w:r w:rsidR="00F959C0" w:rsidRPr="00F959C0">
              <w:rPr>
                <w:rFonts w:ascii="Times New Roman" w:hAnsi="Times New Roman"/>
                <w:bCs/>
              </w:rPr>
              <w:t>.</w:t>
            </w:r>
          </w:p>
          <w:p w14:paraId="4A7A08BC" w14:textId="77777777" w:rsidR="00F959C0" w:rsidRPr="00F959C0" w:rsidRDefault="00F959C0" w:rsidP="00F959C0">
            <w:pPr>
              <w:widowControl w:val="0"/>
              <w:spacing w:after="0" w:line="240" w:lineRule="auto"/>
              <w:jc w:val="both"/>
              <w:rPr>
                <w:rFonts w:ascii="Times New Roman" w:hAnsi="Times New Roman"/>
                <w:bCs/>
              </w:rPr>
            </w:pPr>
            <w:r w:rsidRPr="00F959C0">
              <w:rPr>
                <w:rFonts w:ascii="Times New Roman" w:eastAsia="Calibri" w:hAnsi="Times New Roman"/>
                <w:bCs/>
              </w:rPr>
              <w:t xml:space="preserve">Труд работников </w:t>
            </w:r>
            <w:r w:rsidR="0052394B" w:rsidRPr="0052394B">
              <w:rPr>
                <w:rFonts w:ascii="Times New Roman" w:eastAsia="Calibri" w:hAnsi="Times New Roman"/>
                <w:bCs/>
              </w:rPr>
              <w:t>Коррекционн</w:t>
            </w:r>
            <w:r w:rsidR="0052394B">
              <w:rPr>
                <w:rFonts w:ascii="Times New Roman" w:eastAsia="Calibri" w:hAnsi="Times New Roman"/>
                <w:bCs/>
              </w:rPr>
              <w:t>ой</w:t>
            </w:r>
            <w:r w:rsidR="0052394B" w:rsidRPr="0052394B">
              <w:rPr>
                <w:rFonts w:ascii="Times New Roman" w:eastAsia="Calibri" w:hAnsi="Times New Roman"/>
                <w:bCs/>
              </w:rPr>
              <w:t xml:space="preserve"> педагогик</w:t>
            </w:r>
            <w:r w:rsidR="0052394B">
              <w:rPr>
                <w:rFonts w:ascii="Times New Roman" w:eastAsia="Calibri" w:hAnsi="Times New Roman"/>
                <w:bCs/>
              </w:rPr>
              <w:t>и</w:t>
            </w:r>
            <w:r w:rsidR="0052394B" w:rsidRPr="0052394B">
              <w:rPr>
                <w:rFonts w:ascii="Times New Roman" w:eastAsia="Calibri" w:hAnsi="Times New Roman"/>
                <w:bCs/>
              </w:rPr>
              <w:t xml:space="preserve"> </w:t>
            </w:r>
            <w:r w:rsidRPr="00F959C0">
              <w:rPr>
                <w:rFonts w:ascii="Times New Roman" w:eastAsia="Calibri" w:hAnsi="Times New Roman"/>
                <w:bCs/>
              </w:rPr>
              <w:t xml:space="preserve">в годы Великой Отечественной войны 1941-1945 гг. На Урале </w:t>
            </w:r>
            <w:r w:rsidRPr="00F959C0">
              <w:rPr>
                <w:rFonts w:ascii="Times New Roman" w:hAnsi="Times New Roman"/>
                <w:bCs/>
              </w:rPr>
              <w:t>(технологическая карта 3 примерного учебно-методического комплекса).</w:t>
            </w:r>
          </w:p>
          <w:p w14:paraId="46ADF601" w14:textId="77777777" w:rsidR="00F959C0" w:rsidRPr="00F959C0" w:rsidRDefault="00F959C0" w:rsidP="00F959C0">
            <w:pPr>
              <w:widowControl w:val="0"/>
              <w:spacing w:after="0" w:line="240" w:lineRule="auto"/>
              <w:jc w:val="both"/>
              <w:rPr>
                <w:rFonts w:ascii="Times New Roman" w:hAnsi="Times New Roman"/>
                <w:bCs/>
              </w:rPr>
            </w:pPr>
            <w:r w:rsidRPr="00F959C0">
              <w:rPr>
                <w:rFonts w:ascii="Times New Roman" w:hAnsi="Times New Roman"/>
                <w:bCs/>
                <w:iCs/>
              </w:rPr>
              <w:t xml:space="preserve">Состояние и проблемы </w:t>
            </w:r>
            <w:r w:rsidR="0052394B" w:rsidRPr="0052394B">
              <w:rPr>
                <w:rFonts w:ascii="Times New Roman" w:eastAsia="Calibri" w:hAnsi="Times New Roman"/>
                <w:bCs/>
              </w:rPr>
              <w:t>Коррекционн</w:t>
            </w:r>
            <w:r w:rsidR="0052394B">
              <w:rPr>
                <w:rFonts w:ascii="Times New Roman" w:eastAsia="Calibri" w:hAnsi="Times New Roman"/>
                <w:bCs/>
              </w:rPr>
              <w:t>ой</w:t>
            </w:r>
            <w:r w:rsidR="0052394B" w:rsidRPr="0052394B">
              <w:rPr>
                <w:rFonts w:ascii="Times New Roman" w:eastAsia="Calibri" w:hAnsi="Times New Roman"/>
                <w:bCs/>
              </w:rPr>
              <w:t xml:space="preserve"> педагогик</w:t>
            </w:r>
            <w:r w:rsidR="0052394B">
              <w:rPr>
                <w:rFonts w:ascii="Times New Roman" w:eastAsia="Calibri" w:hAnsi="Times New Roman"/>
                <w:bCs/>
              </w:rPr>
              <w:t>и</w:t>
            </w:r>
            <w:r w:rsidR="0052394B" w:rsidRPr="0052394B">
              <w:rPr>
                <w:rFonts w:ascii="Times New Roman" w:eastAsia="Calibri" w:hAnsi="Times New Roman"/>
                <w:bCs/>
              </w:rPr>
              <w:t xml:space="preserve"> </w:t>
            </w:r>
            <w:r w:rsidRPr="00F959C0">
              <w:rPr>
                <w:rFonts w:ascii="Times New Roman" w:eastAsia="Calibri" w:hAnsi="Times New Roman"/>
                <w:bCs/>
                <w:iCs/>
              </w:rPr>
              <w:t>на Урале</w:t>
            </w:r>
            <w:r w:rsidRPr="00F959C0">
              <w:rPr>
                <w:rFonts w:ascii="Times New Roman" w:hAnsi="Times New Roman"/>
                <w:bCs/>
              </w:rPr>
              <w:t xml:space="preserve"> в 1945-1991 гг.</w:t>
            </w:r>
          </w:p>
          <w:p w14:paraId="1AC36732" w14:textId="77777777" w:rsidR="00F959C0" w:rsidRPr="00F959C0" w:rsidRDefault="00F959C0" w:rsidP="00F959C0">
            <w:pPr>
              <w:widowControl w:val="0"/>
              <w:spacing w:after="0" w:line="240" w:lineRule="auto"/>
              <w:jc w:val="both"/>
              <w:rPr>
                <w:rFonts w:ascii="Times New Roman" w:hAnsi="Times New Roman"/>
              </w:rPr>
            </w:pPr>
            <w:r w:rsidRPr="00F959C0">
              <w:rPr>
                <w:rFonts w:ascii="Times New Roman" w:eastAsia="Calibri" w:hAnsi="Times New Roman"/>
                <w:bCs/>
                <w:iCs/>
              </w:rPr>
              <w:t xml:space="preserve">Международное сотрудничество в сфере </w:t>
            </w:r>
            <w:r w:rsidR="0052394B" w:rsidRPr="0052394B">
              <w:rPr>
                <w:rFonts w:ascii="Times New Roman" w:eastAsia="Calibri" w:hAnsi="Times New Roman"/>
                <w:bCs/>
              </w:rPr>
              <w:t>Коррекционн</w:t>
            </w:r>
            <w:r w:rsidR="0052394B">
              <w:rPr>
                <w:rFonts w:ascii="Times New Roman" w:eastAsia="Calibri" w:hAnsi="Times New Roman"/>
                <w:bCs/>
              </w:rPr>
              <w:t>ой</w:t>
            </w:r>
            <w:r w:rsidR="0052394B" w:rsidRPr="0052394B">
              <w:rPr>
                <w:rFonts w:ascii="Times New Roman" w:eastAsia="Calibri" w:hAnsi="Times New Roman"/>
                <w:bCs/>
              </w:rPr>
              <w:t xml:space="preserve"> педагогик</w:t>
            </w:r>
            <w:r w:rsidR="0052394B">
              <w:rPr>
                <w:rFonts w:ascii="Times New Roman" w:eastAsia="Calibri" w:hAnsi="Times New Roman"/>
                <w:bCs/>
              </w:rPr>
              <w:t>и</w:t>
            </w:r>
            <w:r w:rsidRPr="00F959C0">
              <w:rPr>
                <w:rFonts w:ascii="Times New Roman" w:eastAsia="Calibri" w:hAnsi="Times New Roman"/>
                <w:bCs/>
                <w:iCs/>
              </w:rPr>
              <w:t>. Достижения гостиничной сферы</w:t>
            </w:r>
            <w:r w:rsidRPr="00F959C0">
              <w:rPr>
                <w:rFonts w:ascii="Times New Roman" w:hAnsi="Times New Roman"/>
                <w:bCs/>
              </w:rPr>
              <w:t xml:space="preserve"> в 1992-2022 гг.</w:t>
            </w:r>
          </w:p>
        </w:tc>
        <w:tc>
          <w:tcPr>
            <w:tcW w:w="1134" w:type="dxa"/>
            <w:tcBorders>
              <w:top w:val="single" w:sz="4" w:space="0" w:color="000000"/>
              <w:left w:val="single" w:sz="4" w:space="0" w:color="000000"/>
              <w:bottom w:val="single" w:sz="4" w:space="0" w:color="000000"/>
              <w:right w:val="single" w:sz="4" w:space="0" w:color="000000"/>
            </w:tcBorders>
          </w:tcPr>
          <w:p w14:paraId="555AB30B" w14:textId="77777777" w:rsidR="00F959C0" w:rsidRPr="00F959C0" w:rsidRDefault="00F959C0" w:rsidP="00F959C0">
            <w:pPr>
              <w:spacing w:after="0" w:line="240" w:lineRule="auto"/>
              <w:jc w:val="center"/>
              <w:rPr>
                <w:rFonts w:ascii="Times New Roman" w:hAnsi="Times New Roman"/>
              </w:rPr>
            </w:pPr>
            <w:r w:rsidRPr="00F959C0">
              <w:rPr>
                <w:rFonts w:ascii="Times New Roman" w:hAnsi="Times New Roman"/>
              </w:rPr>
              <w:t>8</w:t>
            </w:r>
          </w:p>
        </w:tc>
        <w:tc>
          <w:tcPr>
            <w:tcW w:w="2551" w:type="dxa"/>
            <w:tcBorders>
              <w:top w:val="single" w:sz="4" w:space="0" w:color="000000"/>
              <w:left w:val="single" w:sz="4" w:space="0" w:color="000000"/>
              <w:bottom w:val="single" w:sz="4" w:space="0" w:color="000000"/>
              <w:right w:val="single" w:sz="4" w:space="0" w:color="000000"/>
            </w:tcBorders>
            <w:vAlign w:val="center"/>
          </w:tcPr>
          <w:p w14:paraId="13938A96" w14:textId="77777777" w:rsidR="00F959C0" w:rsidRPr="00F959C0" w:rsidRDefault="00F959C0" w:rsidP="00F959C0">
            <w:pPr>
              <w:spacing w:after="0" w:line="240" w:lineRule="auto"/>
              <w:jc w:val="center"/>
              <w:rPr>
                <w:rFonts w:ascii="Times New Roman" w:hAnsi="Times New Roman"/>
              </w:rPr>
            </w:pPr>
            <w:r w:rsidRPr="00F959C0">
              <w:rPr>
                <w:rFonts w:ascii="Times New Roman" w:hAnsi="Times New Roman"/>
                <w:color w:val="000000" w:themeColor="text1"/>
              </w:rPr>
              <w:t xml:space="preserve">ОК 01 ОК 02 ОК 04 ОК 05 ОК 06 </w:t>
            </w:r>
          </w:p>
        </w:tc>
      </w:tr>
      <w:tr w:rsidR="00F959C0" w:rsidRPr="00F959C0" w14:paraId="5C4EAD98" w14:textId="77777777" w:rsidTr="003F4DE0">
        <w:tc>
          <w:tcPr>
            <w:tcW w:w="11052" w:type="dxa"/>
            <w:gridSpan w:val="2"/>
            <w:tcBorders>
              <w:top w:val="single" w:sz="4" w:space="0" w:color="000000"/>
              <w:left w:val="single" w:sz="4" w:space="0" w:color="000000"/>
              <w:bottom w:val="single" w:sz="4" w:space="0" w:color="000000"/>
              <w:right w:val="single" w:sz="4" w:space="0" w:color="000000"/>
            </w:tcBorders>
          </w:tcPr>
          <w:p w14:paraId="70A0176E" w14:textId="77777777" w:rsidR="00F959C0" w:rsidRPr="00F959C0" w:rsidRDefault="00F959C0" w:rsidP="00F959C0">
            <w:pPr>
              <w:spacing w:after="0" w:line="240" w:lineRule="auto"/>
              <w:jc w:val="both"/>
              <w:rPr>
                <w:rFonts w:ascii="Times New Roman" w:hAnsi="Times New Roman"/>
                <w:iCs/>
              </w:rPr>
            </w:pPr>
            <w:r w:rsidRPr="00F959C0">
              <w:rPr>
                <w:rFonts w:ascii="Times New Roman" w:hAnsi="Times New Roman"/>
                <w:b/>
                <w:iCs/>
              </w:rPr>
              <w:t xml:space="preserve">Промежуточная аттестация </w:t>
            </w:r>
            <w:r w:rsidRPr="00F959C0">
              <w:rPr>
                <w:rFonts w:ascii="Times New Roman" w:hAnsi="Times New Roman"/>
                <w:iCs/>
              </w:rPr>
              <w:t>(итоговая по дисциплине) в форме дифференцированного зачета (2 семестр)</w:t>
            </w:r>
          </w:p>
          <w:p w14:paraId="48AFB7EB" w14:textId="77777777" w:rsidR="00F959C0" w:rsidRPr="00F959C0" w:rsidRDefault="00F959C0" w:rsidP="00F959C0">
            <w:pPr>
              <w:spacing w:after="0" w:line="240" w:lineRule="auto"/>
              <w:jc w:val="both"/>
              <w:rPr>
                <w:rFonts w:ascii="Times New Roman" w:hAnsi="Times New Roman"/>
                <w:i/>
                <w:iCs/>
              </w:rPr>
            </w:pPr>
            <w:r w:rsidRPr="00F959C0">
              <w:rPr>
                <w:rFonts w:ascii="Times New Roman" w:hAnsi="Times New Roman"/>
                <w:i/>
                <w:iCs/>
              </w:rPr>
              <w:t xml:space="preserve">*часовая нагрузка на </w:t>
            </w:r>
            <w:r w:rsidRPr="00F959C0">
              <w:rPr>
                <w:rFonts w:ascii="Times New Roman" w:hAnsi="Times New Roman"/>
                <w:i/>
              </w:rPr>
              <w:t>теоретические</w:t>
            </w:r>
            <w:r w:rsidRPr="00F959C0">
              <w:rPr>
                <w:rFonts w:ascii="Times New Roman" w:hAnsi="Times New Roman"/>
                <w:i/>
                <w:iCs/>
              </w:rPr>
              <w:t xml:space="preserve">, лабораторные и/или практические занятия </w:t>
            </w:r>
            <w:r w:rsidRPr="00F959C0">
              <w:rPr>
                <w:rFonts w:ascii="Times New Roman" w:hAnsi="Times New Roman"/>
                <w:i/>
              </w:rPr>
              <w:t>профессионально-ориентированного содержания</w:t>
            </w:r>
            <w:r w:rsidRPr="00F959C0">
              <w:rPr>
                <w:rFonts w:ascii="Times New Roman" w:hAnsi="Times New Roman"/>
                <w:i/>
                <w:iCs/>
              </w:rPr>
              <w:t xml:space="preserve"> выделяются из часов теоретических, лабораторных и/или практических занятий</w:t>
            </w:r>
          </w:p>
          <w:p w14:paraId="182F8E03" w14:textId="77777777" w:rsidR="00F959C0" w:rsidRPr="00F959C0" w:rsidRDefault="00F959C0" w:rsidP="00F959C0">
            <w:pPr>
              <w:spacing w:after="0" w:line="240" w:lineRule="auto"/>
              <w:jc w:val="both"/>
              <w:rPr>
                <w:rFonts w:ascii="Times New Roman" w:hAnsi="Times New Roman"/>
                <w:bCs/>
                <w:i/>
              </w:rPr>
            </w:pPr>
            <w:r w:rsidRPr="00F959C0">
              <w:rPr>
                <w:rFonts w:ascii="Times New Roman" w:hAnsi="Times New Roman"/>
                <w:b/>
                <w:iCs/>
              </w:rPr>
              <w:t>**</w:t>
            </w:r>
            <w:r w:rsidRPr="00F959C0">
              <w:rPr>
                <w:rFonts w:ascii="Times New Roman" w:hAnsi="Times New Roman"/>
                <w:i/>
                <w:iCs/>
              </w:rPr>
              <w:t>на дифференцированный зачет и/или зачет выделяется не более 2 часов из часов обязательной аудиторной учебной нагрузки</w:t>
            </w:r>
          </w:p>
        </w:tc>
        <w:tc>
          <w:tcPr>
            <w:tcW w:w="1134" w:type="dxa"/>
            <w:tcBorders>
              <w:top w:val="single" w:sz="4" w:space="0" w:color="000000"/>
              <w:left w:val="single" w:sz="4" w:space="0" w:color="000000"/>
              <w:bottom w:val="single" w:sz="4" w:space="0" w:color="000000"/>
              <w:right w:val="single" w:sz="4" w:space="0" w:color="000000"/>
            </w:tcBorders>
          </w:tcPr>
          <w:p w14:paraId="7367C22F" w14:textId="77777777" w:rsidR="00F959C0" w:rsidRPr="00F959C0" w:rsidRDefault="00F959C0" w:rsidP="00F959C0">
            <w:pPr>
              <w:spacing w:after="0" w:line="240" w:lineRule="auto"/>
              <w:contextualSpacing/>
              <w:jc w:val="center"/>
              <w:rPr>
                <w:rFonts w:ascii="Times New Roman" w:hAnsi="Times New Roman"/>
                <w:b/>
                <w:color w:val="000000" w:themeColor="text1"/>
              </w:rPr>
            </w:pPr>
            <w:r w:rsidRPr="00F959C0">
              <w:rPr>
                <w:rFonts w:ascii="Times New Roman" w:hAnsi="Times New Roman"/>
                <w:b/>
                <w:color w:val="000000" w:themeColor="text1"/>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916EA5" w14:textId="77777777" w:rsidR="00F959C0" w:rsidRPr="00F959C0" w:rsidRDefault="00F959C0" w:rsidP="00F959C0">
            <w:pPr>
              <w:spacing w:after="0" w:line="240" w:lineRule="auto"/>
              <w:jc w:val="center"/>
              <w:rPr>
                <w:rFonts w:ascii="Times New Roman" w:hAnsi="Times New Roman"/>
              </w:rPr>
            </w:pPr>
            <w:r w:rsidRPr="00F959C0">
              <w:rPr>
                <w:rFonts w:ascii="Times New Roman" w:hAnsi="Times New Roman"/>
                <w:color w:val="000000" w:themeColor="text1"/>
              </w:rPr>
              <w:t xml:space="preserve">ОК 01 ОК 02 ОК 04 ОК 05 ОК 06 </w:t>
            </w:r>
          </w:p>
        </w:tc>
      </w:tr>
      <w:tr w:rsidR="00F959C0" w:rsidRPr="00F959C0" w14:paraId="5680B590" w14:textId="77777777" w:rsidTr="003F4DE0">
        <w:tc>
          <w:tcPr>
            <w:tcW w:w="11052" w:type="dxa"/>
            <w:gridSpan w:val="2"/>
            <w:tcBorders>
              <w:top w:val="single" w:sz="4" w:space="0" w:color="000000"/>
              <w:left w:val="single" w:sz="4" w:space="0" w:color="000000"/>
              <w:bottom w:val="single" w:sz="4" w:space="0" w:color="000000"/>
              <w:right w:val="single" w:sz="4" w:space="0" w:color="000000"/>
            </w:tcBorders>
            <w:vAlign w:val="center"/>
          </w:tcPr>
          <w:p w14:paraId="51669196" w14:textId="77777777" w:rsidR="00F959C0" w:rsidRPr="00F959C0" w:rsidRDefault="00F959C0" w:rsidP="00F959C0">
            <w:pPr>
              <w:spacing w:after="0" w:line="240" w:lineRule="auto"/>
              <w:rPr>
                <w:rFonts w:ascii="Times New Roman" w:hAnsi="Times New Roman"/>
                <w:b/>
              </w:rPr>
            </w:pPr>
            <w:r w:rsidRPr="00F959C0">
              <w:rPr>
                <w:rFonts w:ascii="Times New Roman" w:hAnsi="Times New Roman"/>
                <w:b/>
              </w:rPr>
              <w:t>Всего:</w:t>
            </w:r>
          </w:p>
        </w:tc>
        <w:tc>
          <w:tcPr>
            <w:tcW w:w="1134" w:type="dxa"/>
            <w:tcBorders>
              <w:top w:val="single" w:sz="4" w:space="0" w:color="000000"/>
              <w:left w:val="single" w:sz="4" w:space="0" w:color="000000"/>
              <w:bottom w:val="single" w:sz="4" w:space="0" w:color="000000"/>
              <w:right w:val="single" w:sz="4" w:space="0" w:color="000000"/>
            </w:tcBorders>
            <w:vAlign w:val="center"/>
          </w:tcPr>
          <w:p w14:paraId="66EBFA83" w14:textId="77777777" w:rsidR="00F959C0" w:rsidRPr="00F959C0" w:rsidRDefault="00F959C0" w:rsidP="00F959C0">
            <w:pPr>
              <w:spacing w:after="0" w:line="240" w:lineRule="auto"/>
              <w:jc w:val="center"/>
              <w:rPr>
                <w:rFonts w:ascii="Times New Roman" w:hAnsi="Times New Roman"/>
                <w:b/>
                <w:color w:val="000000" w:themeColor="text1"/>
              </w:rPr>
            </w:pPr>
            <w:r w:rsidRPr="00F959C0">
              <w:rPr>
                <w:rFonts w:ascii="Times New Roman" w:hAnsi="Times New Roman"/>
                <w:b/>
                <w:color w:val="000000" w:themeColor="text1"/>
              </w:rPr>
              <w:t>136</w:t>
            </w:r>
          </w:p>
        </w:tc>
        <w:tc>
          <w:tcPr>
            <w:tcW w:w="2551" w:type="dxa"/>
            <w:tcBorders>
              <w:top w:val="single" w:sz="4" w:space="0" w:color="000000"/>
              <w:left w:val="single" w:sz="4" w:space="0" w:color="000000"/>
              <w:bottom w:val="single" w:sz="4" w:space="0" w:color="000000"/>
              <w:right w:val="single" w:sz="4" w:space="0" w:color="000000"/>
            </w:tcBorders>
            <w:vAlign w:val="center"/>
          </w:tcPr>
          <w:p w14:paraId="05F65753" w14:textId="77777777" w:rsidR="00F959C0" w:rsidRPr="00F959C0" w:rsidRDefault="00F959C0" w:rsidP="00F959C0">
            <w:pPr>
              <w:spacing w:after="0" w:line="240" w:lineRule="auto"/>
              <w:jc w:val="center"/>
              <w:rPr>
                <w:rFonts w:ascii="Times New Roman" w:hAnsi="Times New Roman"/>
                <w:color w:val="000000" w:themeColor="text1"/>
              </w:rPr>
            </w:pPr>
          </w:p>
        </w:tc>
      </w:tr>
    </w:tbl>
    <w:p w14:paraId="22C227D0" w14:textId="77777777" w:rsidR="00D7525A" w:rsidRDefault="00D7525A" w:rsidP="00D7525A">
      <w:pPr>
        <w:spacing w:after="0" w:line="240" w:lineRule="auto"/>
        <w:rPr>
          <w:rFonts w:ascii="Times New Roman" w:hAnsi="Times New Roman"/>
          <w:sz w:val="28"/>
          <w:szCs w:val="28"/>
        </w:rPr>
        <w:sectPr w:rsidR="00D7525A" w:rsidSect="001E1E1E">
          <w:pgSz w:w="16840" w:h="11907" w:orient="landscape"/>
          <w:pgMar w:top="851" w:right="1134" w:bottom="851" w:left="992" w:header="709" w:footer="709" w:gutter="0"/>
          <w:cols w:space="720"/>
          <w:docGrid w:linePitch="299"/>
        </w:sectPr>
      </w:pPr>
    </w:p>
    <w:p w14:paraId="0D7E0984" w14:textId="77777777" w:rsidR="00DD4598" w:rsidRPr="00E551F2" w:rsidRDefault="00DD4598" w:rsidP="00085A12">
      <w:pPr>
        <w:pStyle w:val="2"/>
        <w:spacing w:after="0"/>
      </w:pPr>
      <w:bookmarkStart w:id="13" w:name="_Toc104277534"/>
      <w:r w:rsidRPr="00E551F2">
        <w:lastRenderedPageBreak/>
        <w:t>УСЛОВИЯ РЕАЛИЗАЦИИ ПРОГРАММЫ УЧЕБНОЙ ДИСЦИПЛИНЫ</w:t>
      </w:r>
      <w:bookmarkEnd w:id="13"/>
    </w:p>
    <w:p w14:paraId="373FD436" w14:textId="77777777" w:rsidR="00085A12" w:rsidRDefault="00085A12" w:rsidP="00B46307">
      <w:pPr>
        <w:pStyle w:val="22"/>
      </w:pPr>
      <w:bookmarkStart w:id="14" w:name="_Toc82373485"/>
      <w:bookmarkStart w:id="15" w:name="_Toc104277535"/>
    </w:p>
    <w:p w14:paraId="26BCEB7E" w14:textId="77777777" w:rsidR="006D0018" w:rsidRDefault="00A00560" w:rsidP="00B46307">
      <w:pPr>
        <w:pStyle w:val="22"/>
      </w:pPr>
      <w:r>
        <w:tab/>
      </w:r>
      <w:r w:rsidR="006D0018" w:rsidRPr="001E5873">
        <w:t xml:space="preserve">3.1 </w:t>
      </w:r>
      <w:r w:rsidR="006D0018" w:rsidRPr="006214AB">
        <w:t>Материально-техническое обеспечение</w:t>
      </w:r>
      <w:bookmarkEnd w:id="14"/>
      <w:bookmarkEnd w:id="15"/>
    </w:p>
    <w:p w14:paraId="38A30C60" w14:textId="77777777" w:rsidR="006D0018" w:rsidRPr="001E5873" w:rsidRDefault="006D0018" w:rsidP="00085A12">
      <w:pPr>
        <w:suppressAutoHyphens/>
        <w:spacing w:after="0" w:line="240" w:lineRule="auto"/>
        <w:ind w:firstLine="709"/>
        <w:jc w:val="both"/>
        <w:rPr>
          <w:rFonts w:ascii="Times New Roman" w:hAnsi="Times New Roman"/>
          <w:b/>
          <w:bCs/>
          <w:sz w:val="28"/>
          <w:szCs w:val="28"/>
        </w:rPr>
      </w:pPr>
    </w:p>
    <w:p w14:paraId="621EA347" w14:textId="77777777" w:rsidR="006D0018" w:rsidRPr="00B215DA" w:rsidRDefault="006D0018" w:rsidP="00085A12">
      <w:pPr>
        <w:spacing w:after="0" w:line="240" w:lineRule="auto"/>
        <w:jc w:val="center"/>
        <w:rPr>
          <w:rFonts w:ascii="Times New Roman" w:hAnsi="Times New Roman"/>
          <w:b/>
          <w:sz w:val="28"/>
          <w:szCs w:val="28"/>
        </w:rPr>
      </w:pPr>
      <w:r w:rsidRPr="00B215DA">
        <w:rPr>
          <w:rFonts w:ascii="Times New Roman" w:hAnsi="Times New Roman"/>
          <w:b/>
          <w:sz w:val="28"/>
          <w:szCs w:val="28"/>
        </w:rPr>
        <w:t>Для реализации программы учебной дисциплины должны быть предусмотрены следующие специальные помещения:</w:t>
      </w:r>
    </w:p>
    <w:p w14:paraId="4C6AC3EB" w14:textId="77777777" w:rsidR="00717991" w:rsidRDefault="00717991" w:rsidP="0050207C">
      <w:pPr>
        <w:pStyle w:val="a8"/>
        <w:spacing w:before="0" w:after="0"/>
        <w:ind w:left="0" w:firstLine="709"/>
        <w:jc w:val="both"/>
        <w:rPr>
          <w:sz w:val="28"/>
          <w:szCs w:val="28"/>
        </w:rPr>
      </w:pPr>
    </w:p>
    <w:p w14:paraId="36EAE224" w14:textId="77777777" w:rsidR="0019040C" w:rsidRPr="00E551F2" w:rsidRDefault="00494C58" w:rsidP="0050207C">
      <w:pPr>
        <w:pStyle w:val="a8"/>
        <w:spacing w:before="0" w:after="0"/>
        <w:ind w:left="0" w:firstLine="567"/>
        <w:jc w:val="both"/>
        <w:rPr>
          <w:sz w:val="28"/>
          <w:szCs w:val="28"/>
        </w:rPr>
      </w:pPr>
      <w:r>
        <w:rPr>
          <w:sz w:val="28"/>
          <w:szCs w:val="28"/>
        </w:rPr>
        <w:t>Специальные помещения</w:t>
      </w:r>
      <w:r w:rsidR="0019040C" w:rsidRPr="00E551F2">
        <w:rPr>
          <w:sz w:val="28"/>
          <w:szCs w:val="28"/>
        </w:rPr>
        <w:t xml:space="preserve">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6BF25BC3" w14:textId="77777777" w:rsidR="0019444F" w:rsidRPr="00E551F2" w:rsidRDefault="0019444F" w:rsidP="00194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8"/>
          <w:szCs w:val="28"/>
        </w:rPr>
      </w:pPr>
      <w:bookmarkStart w:id="16" w:name="_Hlk223530420"/>
      <w:r w:rsidRPr="00BC0FEC">
        <w:rPr>
          <w:rFonts w:ascii="Times New Roman" w:hAnsi="Times New Roman"/>
          <w:bCs/>
          <w:sz w:val="28"/>
          <w:szCs w:val="28"/>
        </w:rPr>
        <w:t>Кабинет (учебная аудитория) обществознания, истории и философии,</w:t>
      </w:r>
      <w:r w:rsidRPr="00E551F2">
        <w:rPr>
          <w:rFonts w:ascii="Times New Roman" w:hAnsi="Times New Roman"/>
          <w:bCs/>
          <w:sz w:val="28"/>
          <w:szCs w:val="28"/>
        </w:rPr>
        <w:t xml:space="preserve"> оснащенный оборудованием: </w:t>
      </w:r>
    </w:p>
    <w:p w14:paraId="4BB73C21" w14:textId="77777777" w:rsidR="0019444F" w:rsidRDefault="0019444F" w:rsidP="0019444F">
      <w:pPr>
        <w:pStyle w:val="a8"/>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567"/>
        <w:jc w:val="both"/>
        <w:rPr>
          <w:bCs/>
          <w:sz w:val="28"/>
          <w:szCs w:val="28"/>
        </w:rPr>
      </w:pPr>
      <w:r>
        <w:rPr>
          <w:bCs/>
          <w:sz w:val="28"/>
          <w:szCs w:val="28"/>
        </w:rPr>
        <w:t>к</w:t>
      </w:r>
      <w:r w:rsidRPr="002A2660">
        <w:rPr>
          <w:bCs/>
          <w:sz w:val="28"/>
          <w:szCs w:val="28"/>
        </w:rPr>
        <w:t xml:space="preserve">омплект учебной мебели по количеству обучающихся, </w:t>
      </w:r>
    </w:p>
    <w:p w14:paraId="4F8A943B" w14:textId="77777777" w:rsidR="0019444F" w:rsidRDefault="0019444F" w:rsidP="0019444F">
      <w:pPr>
        <w:pStyle w:val="a8"/>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567"/>
        <w:jc w:val="both"/>
        <w:rPr>
          <w:bCs/>
          <w:sz w:val="28"/>
          <w:szCs w:val="28"/>
        </w:rPr>
      </w:pPr>
      <w:r w:rsidRPr="002A2660">
        <w:rPr>
          <w:bCs/>
          <w:sz w:val="28"/>
          <w:szCs w:val="28"/>
        </w:rPr>
        <w:t xml:space="preserve">мультимедийное оборудование, автоматизированное рабочее место преподавателя с лицензионным программным обеспечением, </w:t>
      </w:r>
    </w:p>
    <w:p w14:paraId="126577E6" w14:textId="77777777" w:rsidR="0019444F" w:rsidRDefault="0019444F" w:rsidP="0019444F">
      <w:pPr>
        <w:pStyle w:val="a8"/>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567"/>
        <w:jc w:val="both"/>
        <w:rPr>
          <w:bCs/>
          <w:sz w:val="28"/>
          <w:szCs w:val="28"/>
        </w:rPr>
      </w:pPr>
      <w:r w:rsidRPr="002A2660">
        <w:rPr>
          <w:bCs/>
          <w:sz w:val="28"/>
          <w:szCs w:val="28"/>
        </w:rPr>
        <w:t xml:space="preserve">доступ к сети Internet, </w:t>
      </w:r>
    </w:p>
    <w:p w14:paraId="59B56B93" w14:textId="77777777" w:rsidR="0019444F" w:rsidRDefault="0019444F" w:rsidP="0019444F">
      <w:pPr>
        <w:pStyle w:val="a8"/>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567"/>
        <w:jc w:val="both"/>
        <w:rPr>
          <w:bCs/>
          <w:sz w:val="28"/>
          <w:szCs w:val="28"/>
        </w:rPr>
      </w:pPr>
      <w:r w:rsidRPr="002A2660">
        <w:rPr>
          <w:bCs/>
          <w:sz w:val="28"/>
          <w:szCs w:val="28"/>
        </w:rPr>
        <w:t xml:space="preserve">электронные библиотечные ресурсы, </w:t>
      </w:r>
    </w:p>
    <w:p w14:paraId="1FECC903" w14:textId="77777777" w:rsidR="0019444F" w:rsidRPr="0019444F" w:rsidRDefault="0019444F" w:rsidP="0019444F">
      <w:pPr>
        <w:pStyle w:val="a8"/>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567"/>
        <w:jc w:val="both"/>
        <w:rPr>
          <w:bCs/>
          <w:sz w:val="28"/>
          <w:szCs w:val="28"/>
        </w:rPr>
      </w:pPr>
      <w:r w:rsidRPr="002A2660">
        <w:rPr>
          <w:bCs/>
          <w:sz w:val="28"/>
          <w:szCs w:val="28"/>
        </w:rPr>
        <w:t xml:space="preserve">необходимая </w:t>
      </w:r>
      <w:r w:rsidRPr="0019444F">
        <w:rPr>
          <w:bCs/>
          <w:sz w:val="28"/>
          <w:szCs w:val="28"/>
        </w:rPr>
        <w:t xml:space="preserve">учебно-методическая документация, </w:t>
      </w:r>
    </w:p>
    <w:p w14:paraId="59E82D10" w14:textId="77777777" w:rsidR="0019444F" w:rsidRPr="0019444F" w:rsidRDefault="0019444F" w:rsidP="0019444F">
      <w:pPr>
        <w:spacing w:after="0" w:line="240" w:lineRule="auto"/>
        <w:ind w:firstLine="567"/>
        <w:jc w:val="both"/>
        <w:rPr>
          <w:rFonts w:ascii="Times New Roman" w:hAnsi="Times New Roman"/>
          <w:bCs/>
          <w:sz w:val="28"/>
          <w:szCs w:val="28"/>
        </w:rPr>
      </w:pPr>
      <w:r w:rsidRPr="0019444F">
        <w:rPr>
          <w:rFonts w:ascii="Times New Roman" w:hAnsi="Times New Roman"/>
          <w:bCs/>
          <w:sz w:val="28"/>
          <w:szCs w:val="28"/>
        </w:rPr>
        <w:t>информационно-наглядные материалы / пособия для проведения занятий по учебному предмету, курсу, дисциплине (модулю) по специальности.</w:t>
      </w:r>
    </w:p>
    <w:bookmarkEnd w:id="16"/>
    <w:p w14:paraId="3B15A8C3" w14:textId="6BC28EB7" w:rsidR="00494C58" w:rsidRDefault="00494C58" w:rsidP="0019444F">
      <w:pPr>
        <w:spacing w:after="0" w:line="240" w:lineRule="auto"/>
        <w:ind w:firstLine="567"/>
        <w:jc w:val="both"/>
        <w:rPr>
          <w:rFonts w:ascii="Times New Roman" w:hAnsi="Times New Roman"/>
          <w:sz w:val="28"/>
          <w:szCs w:val="28"/>
        </w:rPr>
      </w:pPr>
      <w:r w:rsidRPr="0019444F">
        <w:rPr>
          <w:rFonts w:ascii="Times New Roman" w:hAnsi="Times New Roman"/>
          <w:sz w:val="28"/>
          <w:szCs w:val="28"/>
        </w:rPr>
        <w:t>Помещения для самостоятельной</w:t>
      </w:r>
      <w:r w:rsidRPr="00E551F2">
        <w:rPr>
          <w:rFonts w:ascii="Times New Roman" w:hAnsi="Times New Roman"/>
          <w:sz w:val="28"/>
          <w:szCs w:val="28"/>
        </w:rPr>
        <w:t xml:space="preserve"> работы обучающихся оснащены компьютерной техникой с подключением к информационно-телекоммуникационной сети "Интернет" и обеспечением доступа в электронную информационно-образовательную среду </w:t>
      </w:r>
      <w:r w:rsidR="004A38B9">
        <w:rPr>
          <w:rFonts w:ascii="Times New Roman" w:hAnsi="Times New Roman"/>
          <w:sz w:val="28"/>
          <w:szCs w:val="28"/>
        </w:rPr>
        <w:t>Техникума</w:t>
      </w:r>
      <w:r w:rsidR="0019444F">
        <w:rPr>
          <w:rFonts w:ascii="Times New Roman" w:hAnsi="Times New Roman"/>
          <w:sz w:val="28"/>
          <w:szCs w:val="28"/>
        </w:rPr>
        <w:t>.</w:t>
      </w:r>
    </w:p>
    <w:p w14:paraId="48F81489" w14:textId="77777777" w:rsidR="00002D0A" w:rsidRDefault="00002D0A" w:rsidP="00A00560">
      <w:pPr>
        <w:spacing w:after="0" w:line="240" w:lineRule="auto"/>
        <w:ind w:firstLine="567"/>
        <w:jc w:val="both"/>
        <w:rPr>
          <w:rFonts w:ascii="Times New Roman" w:hAnsi="Times New Roman"/>
          <w:sz w:val="28"/>
          <w:szCs w:val="28"/>
        </w:rPr>
      </w:pPr>
    </w:p>
    <w:p w14:paraId="7038A17C" w14:textId="77777777" w:rsidR="006D0018" w:rsidRDefault="00085A12" w:rsidP="00A00560">
      <w:pPr>
        <w:pStyle w:val="22"/>
        <w:spacing w:before="0"/>
      </w:pPr>
      <w:bookmarkStart w:id="17" w:name="_Toc82373486"/>
      <w:bookmarkStart w:id="18" w:name="_Toc104277536"/>
      <w:r>
        <w:tab/>
      </w:r>
      <w:r w:rsidR="006D0018" w:rsidRPr="001E5873">
        <w:t>3.2. Инфо</w:t>
      </w:r>
      <w:r w:rsidR="006D0018">
        <w:t>рмационное обеспечение обучения</w:t>
      </w:r>
      <w:bookmarkEnd w:id="17"/>
      <w:bookmarkEnd w:id="18"/>
    </w:p>
    <w:p w14:paraId="47980A75" w14:textId="77777777" w:rsidR="00085A12" w:rsidRDefault="00085A12" w:rsidP="00A00560">
      <w:pPr>
        <w:spacing w:after="0"/>
        <w:jc w:val="center"/>
        <w:rPr>
          <w:rFonts w:ascii="Times New Roman" w:hAnsi="Times New Roman"/>
          <w:b/>
          <w:sz w:val="28"/>
          <w:szCs w:val="28"/>
        </w:rPr>
      </w:pPr>
    </w:p>
    <w:p w14:paraId="2ED60073" w14:textId="77777777" w:rsidR="006D0018" w:rsidRPr="00135717" w:rsidRDefault="006D0018" w:rsidP="00A00560">
      <w:pPr>
        <w:spacing w:after="0"/>
        <w:jc w:val="center"/>
        <w:rPr>
          <w:rFonts w:ascii="Times New Roman" w:hAnsi="Times New Roman"/>
          <w:b/>
          <w:sz w:val="28"/>
          <w:szCs w:val="28"/>
        </w:rPr>
      </w:pPr>
      <w:r w:rsidRPr="00135717">
        <w:rPr>
          <w:rFonts w:ascii="Times New Roman" w:hAnsi="Times New Roman"/>
          <w:b/>
          <w:sz w:val="28"/>
          <w:szCs w:val="28"/>
        </w:rPr>
        <w:t>(перечень рекомендуемых учебных изданий, Интернет-ресурсов, дополнительной литературы):</w:t>
      </w:r>
    </w:p>
    <w:p w14:paraId="62DBFC5D" w14:textId="77777777" w:rsidR="00085A12" w:rsidRDefault="00085A12" w:rsidP="00A0056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bCs/>
          <w:sz w:val="28"/>
          <w:szCs w:val="28"/>
        </w:rPr>
      </w:pPr>
    </w:p>
    <w:p w14:paraId="2C6D6BA8" w14:textId="77777777" w:rsidR="003B0BA6" w:rsidRDefault="003B0BA6" w:rsidP="00A0056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bCs/>
          <w:sz w:val="28"/>
          <w:szCs w:val="28"/>
        </w:rPr>
      </w:pPr>
      <w:r w:rsidRPr="001C67D9">
        <w:rPr>
          <w:rFonts w:ascii="Times New Roman" w:hAnsi="Times New Roman"/>
          <w:b/>
          <w:bCs/>
          <w:sz w:val="28"/>
          <w:szCs w:val="28"/>
        </w:rPr>
        <w:t>Основные источники</w:t>
      </w:r>
      <w:r w:rsidRPr="00F97859">
        <w:rPr>
          <w:rFonts w:ascii="Times New Roman" w:hAnsi="Times New Roman"/>
          <w:b/>
          <w:bCs/>
          <w:sz w:val="28"/>
          <w:szCs w:val="28"/>
        </w:rPr>
        <w:t>, в том числе федеральный перечень</w:t>
      </w:r>
      <w:r w:rsidRPr="001C67D9">
        <w:rPr>
          <w:rFonts w:ascii="Times New Roman" w:hAnsi="Times New Roman"/>
          <w:b/>
          <w:bCs/>
          <w:sz w:val="28"/>
          <w:szCs w:val="28"/>
        </w:rPr>
        <w:t>:</w:t>
      </w:r>
    </w:p>
    <w:p w14:paraId="7CC7C6C6" w14:textId="77777777" w:rsidR="0074118F" w:rsidRPr="00B17A7C" w:rsidRDefault="0074118F" w:rsidP="00A00560">
      <w:pPr>
        <w:tabs>
          <w:tab w:val="left" w:pos="1134"/>
        </w:tabs>
        <w:spacing w:after="0" w:line="240" w:lineRule="auto"/>
        <w:ind w:firstLine="709"/>
        <w:jc w:val="both"/>
        <w:rPr>
          <w:rFonts w:ascii="Times New Roman" w:eastAsiaTheme="minorHAnsi" w:hAnsi="Times New Roman"/>
          <w:b/>
          <w:sz w:val="28"/>
          <w:szCs w:val="28"/>
        </w:rPr>
      </w:pPr>
      <w:r w:rsidRPr="00B17A7C">
        <w:rPr>
          <w:rFonts w:ascii="Times New Roman" w:eastAsiaTheme="minorHAnsi" w:hAnsi="Times New Roman"/>
          <w:b/>
          <w:sz w:val="28"/>
          <w:szCs w:val="28"/>
        </w:rPr>
        <w:t>Электронные источники:</w:t>
      </w:r>
    </w:p>
    <w:p w14:paraId="1721835B" w14:textId="77777777" w:rsidR="0074118F" w:rsidRPr="001232A4" w:rsidRDefault="0074118F" w:rsidP="0074118F">
      <w:pPr>
        <w:numPr>
          <w:ilvl w:val="0"/>
          <w:numId w:val="36"/>
        </w:num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hAnsi="Times New Roman"/>
          <w:bCs/>
          <w:color w:val="000000" w:themeColor="text1"/>
          <w:sz w:val="28"/>
          <w:szCs w:val="28"/>
        </w:rPr>
      </w:pPr>
      <w:r w:rsidRPr="00AB36A6">
        <w:rPr>
          <w:rFonts w:ascii="Times New Roman" w:hAnsi="Times New Roman"/>
          <w:sz w:val="28"/>
          <w:szCs w:val="28"/>
        </w:rPr>
        <w:t>Мединский, В. Р. История. Всеобщая история. 1914-1945 гг. 10 класс. Базовый уровень : учебник / В. Р. Мединский, А. О. Чубарьян. — 3-е изд., обновл. — Москва : Просвещение, 2024. — 239 с. — ISBN 978-5-09-112829-1. — Текст : электронный // Лань : электронно-библиотечная система. — URL: https://e.lanbook.com/book/408</w:t>
      </w:r>
      <w:r>
        <w:rPr>
          <w:rFonts w:ascii="Times New Roman" w:hAnsi="Times New Roman"/>
          <w:sz w:val="28"/>
          <w:szCs w:val="28"/>
        </w:rPr>
        <w:t>827</w:t>
      </w:r>
      <w:r w:rsidRPr="00AB36A6">
        <w:rPr>
          <w:rFonts w:ascii="Times New Roman" w:hAnsi="Times New Roman"/>
          <w:sz w:val="28"/>
          <w:szCs w:val="28"/>
        </w:rPr>
        <w:t>. — Режим доступа: для авториз. пользователей.</w:t>
      </w:r>
    </w:p>
    <w:p w14:paraId="7BB90369" w14:textId="77777777" w:rsidR="0074118F" w:rsidRPr="00E75CC5" w:rsidRDefault="0074118F" w:rsidP="0074118F">
      <w:pPr>
        <w:numPr>
          <w:ilvl w:val="0"/>
          <w:numId w:val="36"/>
        </w:num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hAnsi="Times New Roman"/>
          <w:bCs/>
          <w:color w:val="000000" w:themeColor="text1"/>
          <w:sz w:val="28"/>
          <w:szCs w:val="28"/>
        </w:rPr>
      </w:pPr>
      <w:r w:rsidRPr="001232A4">
        <w:rPr>
          <w:rFonts w:ascii="Times New Roman" w:hAnsi="Times New Roman"/>
          <w:bCs/>
          <w:color w:val="000000" w:themeColor="text1"/>
          <w:sz w:val="28"/>
          <w:szCs w:val="28"/>
        </w:rPr>
        <w:lastRenderedPageBreak/>
        <w:t>Мединский, В. Р. История. Всеобщая история. 1945 год — начало XXI века: 11-й класс: базовый уровень : учебник / В. Р. Мединский, А. О. Чубарьян. — 3-е изд., обновл. — Москва : Просвещение, 2024. — 271 с. — ISBN 978-5-09-112831-4. — Текст : электронный // Лань : электронно-библиотечная система. — URL: ht</w:t>
      </w:r>
      <w:r>
        <w:rPr>
          <w:rFonts w:ascii="Times New Roman" w:hAnsi="Times New Roman"/>
          <w:bCs/>
          <w:color w:val="000000" w:themeColor="text1"/>
          <w:sz w:val="28"/>
          <w:szCs w:val="28"/>
        </w:rPr>
        <w:t>tps://e.lanbook.com/book/408791</w:t>
      </w:r>
      <w:r w:rsidRPr="001232A4">
        <w:rPr>
          <w:rFonts w:ascii="Times New Roman" w:hAnsi="Times New Roman"/>
          <w:bCs/>
          <w:color w:val="000000" w:themeColor="text1"/>
          <w:sz w:val="28"/>
          <w:szCs w:val="28"/>
        </w:rPr>
        <w:t>. — Режим доступа: для авториз. пользователей.</w:t>
      </w:r>
    </w:p>
    <w:p w14:paraId="03C4CCAF" w14:textId="77777777" w:rsidR="0074118F" w:rsidRDefault="0074118F" w:rsidP="0074118F">
      <w:pPr>
        <w:numPr>
          <w:ilvl w:val="0"/>
          <w:numId w:val="36"/>
        </w:num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hAnsi="Times New Roman"/>
          <w:bCs/>
          <w:color w:val="000000" w:themeColor="text1"/>
          <w:sz w:val="28"/>
          <w:szCs w:val="28"/>
        </w:rPr>
      </w:pPr>
      <w:r w:rsidRPr="001232A4">
        <w:rPr>
          <w:rFonts w:ascii="Times New Roman" w:hAnsi="Times New Roman"/>
          <w:bCs/>
          <w:color w:val="000000" w:themeColor="text1"/>
          <w:sz w:val="28"/>
          <w:szCs w:val="28"/>
        </w:rPr>
        <w:t>Мединский, В. Р. История. История России. 1914—1945 годы: 10-й класс: базовый уровень : учебник / В. Р. Мединский, А. В. Торкунов. — 3-е изд., обновл. — Москва : Просвещение, 2024. — 496 с. — ISBN 978-5-09-112828-4. — Текст : электронный // Лань : электронно-библиотечная система. — URL: https://e.lanbook.com/book/408785. — Режим доступа: для авториз. пользователей.</w:t>
      </w:r>
    </w:p>
    <w:p w14:paraId="2FECFAAA" w14:textId="77777777" w:rsidR="0074118F" w:rsidRPr="00E75CC5" w:rsidRDefault="0074118F" w:rsidP="0074118F">
      <w:pPr>
        <w:numPr>
          <w:ilvl w:val="0"/>
          <w:numId w:val="36"/>
        </w:num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hAnsi="Times New Roman"/>
          <w:bCs/>
          <w:color w:val="000000" w:themeColor="text1"/>
          <w:sz w:val="28"/>
          <w:szCs w:val="28"/>
        </w:rPr>
      </w:pPr>
      <w:r w:rsidRPr="001232A4">
        <w:rPr>
          <w:rFonts w:ascii="Times New Roman" w:hAnsi="Times New Roman"/>
          <w:bCs/>
          <w:color w:val="000000" w:themeColor="text1"/>
          <w:sz w:val="28"/>
          <w:szCs w:val="28"/>
        </w:rPr>
        <w:t>Мединский, В. Р. История. История России. 1945 год — начало XXI века: 11-й класс: базовый уровень : учебник / В. Р. Мединский, А. В. Торкунов. — 3-е изд., обновл. — Москва : Просвещение, 2024. — 447 с. — ISBN 978-5-09-112830-7. — Текст : электронный // Лань : электронно-библиотечная система. — URL: https://e.lanbook.com/book/408788. — Режим доступа: для авториз. пользователей.</w:t>
      </w:r>
    </w:p>
    <w:p w14:paraId="3159223A" w14:textId="77777777" w:rsidR="0074118F" w:rsidRPr="00282C40" w:rsidRDefault="0074118F" w:rsidP="00A00560">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color w:val="000000" w:themeColor="text1"/>
          <w:sz w:val="28"/>
          <w:szCs w:val="28"/>
        </w:rPr>
      </w:pPr>
    </w:p>
    <w:p w14:paraId="4382D613" w14:textId="77777777" w:rsidR="0074118F" w:rsidRPr="004A1DA3" w:rsidRDefault="0074118F" w:rsidP="00A00560">
      <w:pPr>
        <w:pStyle w:val="a8"/>
        <w:tabs>
          <w:tab w:val="left" w:pos="900"/>
          <w:tab w:val="left" w:pos="1080"/>
          <w:tab w:val="left" w:pos="1134"/>
        </w:tabs>
        <w:spacing w:before="0" w:after="0"/>
        <w:ind w:left="0"/>
        <w:jc w:val="center"/>
        <w:rPr>
          <w:b/>
          <w:sz w:val="28"/>
          <w:szCs w:val="28"/>
        </w:rPr>
      </w:pPr>
      <w:r w:rsidRPr="00B17A7C">
        <w:rPr>
          <w:b/>
          <w:sz w:val="28"/>
          <w:szCs w:val="28"/>
        </w:rPr>
        <w:t>Дополнительная источники:</w:t>
      </w:r>
    </w:p>
    <w:p w14:paraId="0D5B69ED" w14:textId="77777777" w:rsidR="0074118F" w:rsidRDefault="0074118F" w:rsidP="00A00560">
      <w:pPr>
        <w:tabs>
          <w:tab w:val="left" w:pos="1134"/>
        </w:tabs>
        <w:spacing w:after="0" w:line="240" w:lineRule="auto"/>
        <w:ind w:firstLine="709"/>
        <w:jc w:val="both"/>
        <w:rPr>
          <w:rFonts w:ascii="Times New Roman" w:eastAsiaTheme="minorHAnsi" w:hAnsi="Times New Roman"/>
          <w:b/>
          <w:sz w:val="28"/>
          <w:szCs w:val="28"/>
        </w:rPr>
      </w:pPr>
      <w:r>
        <w:rPr>
          <w:rFonts w:ascii="Times New Roman" w:eastAsiaTheme="minorHAnsi" w:hAnsi="Times New Roman"/>
          <w:b/>
          <w:sz w:val="28"/>
          <w:szCs w:val="28"/>
        </w:rPr>
        <w:t>Печатные источники:</w:t>
      </w:r>
    </w:p>
    <w:p w14:paraId="06FB6678" w14:textId="77777777" w:rsidR="0074118F" w:rsidRPr="0044604E" w:rsidRDefault="0074118F" w:rsidP="0074118F">
      <w:pPr>
        <w:pStyle w:val="a8"/>
        <w:numPr>
          <w:ilvl w:val="0"/>
          <w:numId w:val="37"/>
        </w:numPr>
        <w:tabs>
          <w:tab w:val="left" w:pos="1134"/>
        </w:tabs>
        <w:spacing w:before="0" w:after="0"/>
        <w:ind w:left="0" w:firstLine="709"/>
        <w:jc w:val="both"/>
        <w:rPr>
          <w:rFonts w:eastAsiaTheme="minorHAnsi"/>
          <w:sz w:val="28"/>
          <w:szCs w:val="28"/>
        </w:rPr>
      </w:pPr>
      <w:r w:rsidRPr="0044604E">
        <w:rPr>
          <w:rFonts w:eastAsiaTheme="minorHAnsi"/>
          <w:sz w:val="28"/>
          <w:szCs w:val="28"/>
        </w:rPr>
        <w:t>Сахаров А.Н., Загладин Н.В. История с древнейших времён до конца XIX века: учебник для 10 класса общеобразовательных организаций. Базовый уровень / А.Н. Сахаров, Н.В. Загладин. - 7-е изд. - М.: ООО "Русское слово - учебник", 2019. - 448 с.: ил. - (ФГОС. Инновационная школа). ISBN 978-5-00092-990-2</w:t>
      </w:r>
    </w:p>
    <w:p w14:paraId="7596B400" w14:textId="77777777" w:rsidR="0074118F" w:rsidRPr="0044604E" w:rsidRDefault="0074118F" w:rsidP="0074118F">
      <w:pPr>
        <w:pStyle w:val="a8"/>
        <w:numPr>
          <w:ilvl w:val="0"/>
          <w:numId w:val="37"/>
        </w:numPr>
        <w:tabs>
          <w:tab w:val="left" w:pos="1134"/>
        </w:tabs>
        <w:spacing w:before="0" w:after="0"/>
        <w:ind w:left="0" w:firstLine="709"/>
        <w:jc w:val="both"/>
        <w:rPr>
          <w:rFonts w:eastAsiaTheme="minorHAnsi"/>
          <w:sz w:val="28"/>
          <w:szCs w:val="28"/>
        </w:rPr>
      </w:pPr>
      <w:r w:rsidRPr="0044604E">
        <w:rPr>
          <w:rFonts w:eastAsiaTheme="minorHAnsi"/>
          <w:sz w:val="28"/>
          <w:szCs w:val="28"/>
        </w:rPr>
        <w:t>Волобуев, О.В. История : Всеобщая история. Базовый и углублённый уровни. 11 кл. : учебник / О.В. Волобуев, М.В. Пономарёв, В.А. Рогожкин. - 5-е изд., стереотип. - М. : Дрофа, 2018. - 223, [1] с. : ил., карт., 32 с. цв. вкл. - (Российский учебник). ISBN 978-5-358-19808-1</w:t>
      </w:r>
    </w:p>
    <w:p w14:paraId="31845CDC" w14:textId="77777777" w:rsidR="0074118F" w:rsidRDefault="0074118F" w:rsidP="0074118F">
      <w:pPr>
        <w:pStyle w:val="a8"/>
        <w:numPr>
          <w:ilvl w:val="0"/>
          <w:numId w:val="37"/>
        </w:numPr>
        <w:tabs>
          <w:tab w:val="left" w:pos="1134"/>
        </w:tabs>
        <w:spacing w:before="0" w:after="0"/>
        <w:ind w:left="0" w:firstLine="709"/>
        <w:jc w:val="both"/>
        <w:rPr>
          <w:rFonts w:eastAsiaTheme="minorHAnsi"/>
          <w:sz w:val="28"/>
          <w:szCs w:val="28"/>
        </w:rPr>
      </w:pPr>
      <w:r w:rsidRPr="0044604E">
        <w:rPr>
          <w:rFonts w:eastAsiaTheme="minorHAnsi"/>
          <w:sz w:val="28"/>
          <w:szCs w:val="28"/>
        </w:rPr>
        <w:t>Самыгин, Сергей Иванович. История : учебник / С.И. Самыгин, П.С. Самыгин, В.Н. Шевелев. - 4-е изд., стер. - Москва : КНОРУС, 2018. - 306 с. - (Среднее профессиональное образование). ISBN 978-5-406-06405-4</w:t>
      </w:r>
    </w:p>
    <w:p w14:paraId="3DEB3D50" w14:textId="77777777" w:rsidR="0074118F" w:rsidRPr="0044604E" w:rsidRDefault="0074118F" w:rsidP="0074118F">
      <w:pPr>
        <w:pStyle w:val="a8"/>
        <w:numPr>
          <w:ilvl w:val="0"/>
          <w:numId w:val="37"/>
        </w:numPr>
        <w:tabs>
          <w:tab w:val="left" w:pos="1134"/>
        </w:tabs>
        <w:spacing w:before="0" w:after="0"/>
        <w:ind w:left="0" w:firstLine="709"/>
        <w:jc w:val="both"/>
        <w:rPr>
          <w:rFonts w:eastAsiaTheme="minorHAnsi"/>
          <w:sz w:val="28"/>
          <w:szCs w:val="28"/>
        </w:rPr>
      </w:pPr>
      <w:r w:rsidRPr="00AB36A6">
        <w:rPr>
          <w:rFonts w:eastAsiaTheme="minorHAnsi"/>
          <w:sz w:val="28"/>
          <w:szCs w:val="28"/>
        </w:rPr>
        <w:t>Березовая, Л. Г.  История туризма и гостеприимства : учебник для среднего профессионального образования / Л. Г. Березовая. — Москва : Издательство Юрайт, 2019. — 477 с. — (Профессиональное образование). — ISBN 978-5-534-03693-0</w:t>
      </w:r>
    </w:p>
    <w:p w14:paraId="049BF44B" w14:textId="77777777" w:rsidR="0074118F" w:rsidRPr="00B17A7C" w:rsidRDefault="0074118F" w:rsidP="0074118F">
      <w:pPr>
        <w:tabs>
          <w:tab w:val="left" w:pos="1134"/>
        </w:tabs>
        <w:spacing w:after="0" w:line="240" w:lineRule="auto"/>
        <w:ind w:firstLine="709"/>
        <w:jc w:val="both"/>
        <w:rPr>
          <w:rFonts w:ascii="Times New Roman" w:eastAsiaTheme="minorHAnsi" w:hAnsi="Times New Roman"/>
          <w:b/>
          <w:sz w:val="28"/>
          <w:szCs w:val="28"/>
        </w:rPr>
      </w:pPr>
      <w:r w:rsidRPr="00B17A7C">
        <w:rPr>
          <w:rFonts w:ascii="Times New Roman" w:eastAsiaTheme="minorHAnsi" w:hAnsi="Times New Roman"/>
          <w:b/>
          <w:sz w:val="28"/>
          <w:szCs w:val="28"/>
        </w:rPr>
        <w:t>Электронные источники:</w:t>
      </w:r>
    </w:p>
    <w:p w14:paraId="6DF786A2" w14:textId="77777777" w:rsidR="0074118F" w:rsidRPr="00E75CC5" w:rsidRDefault="0074118F" w:rsidP="0074118F">
      <w:pPr>
        <w:numPr>
          <w:ilvl w:val="0"/>
          <w:numId w:val="2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hAnsi="Times New Roman"/>
          <w:bCs/>
          <w:color w:val="000000" w:themeColor="text1"/>
          <w:sz w:val="28"/>
          <w:szCs w:val="28"/>
        </w:rPr>
      </w:pPr>
      <w:r w:rsidRPr="00E75CC5">
        <w:rPr>
          <w:rFonts w:ascii="Times New Roman" w:hAnsi="Times New Roman"/>
          <w:bCs/>
          <w:color w:val="000000" w:themeColor="text1"/>
          <w:sz w:val="28"/>
          <w:szCs w:val="28"/>
        </w:rPr>
        <w:t>Сороко-Цюпа, О. С. История. Всеобщая история. Новейшая история, 1914—1945 гг.: 10-й класс: базовый уровень : учебник / О. С. Сороко-Цюпа, А. О. Сороко-Цюпа ; под редакцией А. О. Чубарьяна. — 3-е изд., стер. — Москва : Просвещение, 2023. — 223 с. — ISBN 978-5-09-103598-8. — Текст : электронный // Лань : электронно-библиотечная система. — URL: https://e.lanbook.com/book/334964.</w:t>
      </w:r>
    </w:p>
    <w:p w14:paraId="4BF4E731" w14:textId="77777777" w:rsidR="0074118F" w:rsidRPr="00E75CC5" w:rsidRDefault="0074118F" w:rsidP="0074118F">
      <w:pPr>
        <w:numPr>
          <w:ilvl w:val="0"/>
          <w:numId w:val="2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hAnsi="Times New Roman"/>
          <w:bCs/>
          <w:color w:val="000000" w:themeColor="text1"/>
          <w:sz w:val="28"/>
          <w:szCs w:val="28"/>
        </w:rPr>
      </w:pPr>
      <w:r w:rsidRPr="00E75CC5">
        <w:rPr>
          <w:rFonts w:ascii="Times New Roman" w:hAnsi="Times New Roman"/>
          <w:bCs/>
          <w:color w:val="000000" w:themeColor="text1"/>
          <w:sz w:val="28"/>
          <w:szCs w:val="28"/>
        </w:rPr>
        <w:lastRenderedPageBreak/>
        <w:t xml:space="preserve">Сороко-Цюпа, О. С. История. Всеобщая история. Новейшая история, 1946 г. — начало XXI в. : 11-й класс : базовый уровень : учебник / О. С. Сороко-Цюпа, А. О. Сороко-Цюпа. — 3-е изд., стер. — Москва : Просвещение, 2023. — 256 с. — ISBN 978-5-09-103599-5. — Текст : электронный // Лань : электронно-библиотечная система. — URL: </w:t>
      </w:r>
      <w:hyperlink r:id="rId9" w:history="1">
        <w:r w:rsidRPr="00E75CC5">
          <w:rPr>
            <w:rStyle w:val="a7"/>
            <w:rFonts w:ascii="Times New Roman" w:hAnsi="Times New Roman"/>
            <w:bCs/>
            <w:sz w:val="28"/>
            <w:szCs w:val="28"/>
          </w:rPr>
          <w:t>https://e.lanbook.com/book/334574</w:t>
        </w:r>
      </w:hyperlink>
      <w:r w:rsidRPr="00E75CC5">
        <w:rPr>
          <w:rFonts w:ascii="Times New Roman" w:hAnsi="Times New Roman"/>
          <w:bCs/>
          <w:color w:val="000000" w:themeColor="text1"/>
          <w:sz w:val="28"/>
          <w:szCs w:val="28"/>
        </w:rPr>
        <w:t xml:space="preserve"> </w:t>
      </w:r>
    </w:p>
    <w:p w14:paraId="0D5623D6" w14:textId="77777777" w:rsidR="0074118F" w:rsidRPr="00E75CC5" w:rsidRDefault="0074118F" w:rsidP="0074118F">
      <w:pPr>
        <w:numPr>
          <w:ilvl w:val="0"/>
          <w:numId w:val="23"/>
        </w:num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hAnsi="Times New Roman"/>
          <w:b/>
          <w:bCs/>
          <w:color w:val="000000" w:themeColor="text1"/>
          <w:sz w:val="28"/>
          <w:szCs w:val="28"/>
        </w:rPr>
      </w:pPr>
      <w:r w:rsidRPr="00E75CC5">
        <w:rPr>
          <w:rFonts w:ascii="Times New Roman" w:hAnsi="Times New Roman"/>
          <w:sz w:val="28"/>
          <w:szCs w:val="28"/>
        </w:rPr>
        <w:t>Сороко-, Ц. О. История. Всеобщая история. Новейшая история: 10-й класс: базовый и углублённый уровни : учебник / Ц. О. Сороко-, А. О. Сороко-Цюпа ; под редакцией А. А. Искендерова. — 5-е изд., стер. — Москва : Просвещение, 2023. — 351 с. — ISBN 978-5-09-107217-4. — Текст : электронный // Лань : электронно-библиотечная система. — URL: https://e.lanbook.com/book/334427</w:t>
      </w:r>
    </w:p>
    <w:p w14:paraId="3CA984D6" w14:textId="77777777" w:rsidR="0074118F" w:rsidRPr="0044604E" w:rsidRDefault="0074118F" w:rsidP="0074118F">
      <w:pPr>
        <w:numPr>
          <w:ilvl w:val="0"/>
          <w:numId w:val="23"/>
        </w:num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hAnsi="Times New Roman"/>
          <w:bCs/>
          <w:color w:val="000000" w:themeColor="text1"/>
          <w:sz w:val="28"/>
          <w:szCs w:val="28"/>
        </w:rPr>
      </w:pPr>
      <w:r w:rsidRPr="0044604E">
        <w:rPr>
          <w:rFonts w:ascii="Times New Roman" w:hAnsi="Times New Roman"/>
          <w:bCs/>
          <w:color w:val="000000" w:themeColor="text1"/>
          <w:sz w:val="28"/>
          <w:szCs w:val="28"/>
        </w:rPr>
        <w:t>История России. Начало XX — начало XXI века: 10-й класс: базовый уровень : учебник / А. В. Шубин, М. Ю. Мягков, Ю. А. Никифоров [и др.] ; под общей редакцией В. Р. Мединского. — 3-е изд., стер. — Москва : Просвещение, 2023. — 431 с. — ISBN 978-5-09-110481-3. — Текст : электронный // Лань : электронно-библиотечная система. — URL: https://e.lanbook.com/book/360668</w:t>
      </w:r>
    </w:p>
    <w:p w14:paraId="4E59D324" w14:textId="77777777" w:rsidR="0074118F" w:rsidRDefault="0074118F" w:rsidP="0074118F">
      <w:pPr>
        <w:pStyle w:val="a8"/>
        <w:numPr>
          <w:ilvl w:val="0"/>
          <w:numId w:val="23"/>
        </w:numPr>
        <w:tabs>
          <w:tab w:val="left" w:pos="900"/>
          <w:tab w:val="left" w:pos="1080"/>
          <w:tab w:val="left" w:pos="1134"/>
        </w:tabs>
        <w:spacing w:before="0" w:after="0"/>
        <w:ind w:left="0" w:firstLine="709"/>
        <w:contextualSpacing/>
        <w:jc w:val="both"/>
        <w:rPr>
          <w:sz w:val="28"/>
          <w:szCs w:val="28"/>
        </w:rPr>
      </w:pPr>
      <w:r w:rsidRPr="00174A0A">
        <w:rPr>
          <w:sz w:val="28"/>
          <w:szCs w:val="28"/>
        </w:rPr>
        <w:t xml:space="preserve">История. История России, 1914—1945 гг. : 10-й класс : базовый уровень : учебник : в 2 частях / М. М. Горинов, А. А. Данилов, Л. Г. Косулина [и др.] ; под редакцией А. В. Торкунова. — 3-е изд., стер. — Москва : Просвещение, 2023 — Часть 1 — 2023. — 176 с. — ISBN 978-5-09-103592-6. — Текст : электронный // Лань : электронно-библиотечная система. — URL: </w:t>
      </w:r>
      <w:hyperlink r:id="rId10" w:history="1">
        <w:r w:rsidRPr="00244716">
          <w:rPr>
            <w:rStyle w:val="a7"/>
            <w:sz w:val="28"/>
            <w:szCs w:val="28"/>
          </w:rPr>
          <w:t>https://e.lanbook.com/book/360683</w:t>
        </w:r>
      </w:hyperlink>
      <w:r w:rsidRPr="00174A0A">
        <w:rPr>
          <w:sz w:val="28"/>
          <w:szCs w:val="28"/>
        </w:rPr>
        <w:t>.</w:t>
      </w:r>
    </w:p>
    <w:p w14:paraId="6705FE44" w14:textId="77777777" w:rsidR="0074118F" w:rsidRDefault="0074118F" w:rsidP="0074118F">
      <w:pPr>
        <w:pStyle w:val="a8"/>
        <w:numPr>
          <w:ilvl w:val="0"/>
          <w:numId w:val="23"/>
        </w:numPr>
        <w:tabs>
          <w:tab w:val="left" w:pos="900"/>
          <w:tab w:val="left" w:pos="1080"/>
          <w:tab w:val="left" w:pos="1134"/>
        </w:tabs>
        <w:spacing w:before="0" w:after="0"/>
        <w:ind w:left="0" w:firstLine="709"/>
        <w:contextualSpacing/>
        <w:jc w:val="both"/>
        <w:rPr>
          <w:sz w:val="28"/>
          <w:szCs w:val="28"/>
        </w:rPr>
      </w:pPr>
      <w:r w:rsidRPr="00174A0A">
        <w:rPr>
          <w:sz w:val="28"/>
          <w:szCs w:val="28"/>
        </w:rPr>
        <w:t>История. История России, 1914—1945 гг. : 10-й класс : базовый уровень : учебник : в 2 частях / М. М. Горинов, А. А. Данилов, Л. Г. Косулина [и др.] ; под редакцией А. В. Торкунова. — 3-е изд., стер. — Москва : Просвещение, 2023 — Часть 2 — 2023. — 144 с. — ISBN 978-5-09-103593-3. — Текст : электронный // Лань : электронно-библиотечная система. — URL: https://e.lanbook.com/book/360686.</w:t>
      </w:r>
    </w:p>
    <w:p w14:paraId="6BF87002" w14:textId="77777777" w:rsidR="0074118F" w:rsidRDefault="0074118F" w:rsidP="0074118F">
      <w:pPr>
        <w:pStyle w:val="a8"/>
        <w:numPr>
          <w:ilvl w:val="0"/>
          <w:numId w:val="23"/>
        </w:numPr>
        <w:tabs>
          <w:tab w:val="left" w:pos="900"/>
          <w:tab w:val="left" w:pos="1080"/>
          <w:tab w:val="left" w:pos="1134"/>
        </w:tabs>
        <w:spacing w:before="0" w:after="0"/>
        <w:ind w:left="0" w:firstLine="709"/>
        <w:contextualSpacing/>
        <w:jc w:val="both"/>
        <w:rPr>
          <w:sz w:val="28"/>
          <w:szCs w:val="28"/>
        </w:rPr>
      </w:pPr>
      <w:r w:rsidRPr="00BA35D7">
        <w:rPr>
          <w:sz w:val="28"/>
          <w:szCs w:val="28"/>
        </w:rPr>
        <w:t xml:space="preserve">Зуев, М. Н.  История России ХХ - начала ХХI века : учебник и практикум для среднего профессионального образования / М. Н. Зуев, С. Я. Лавренов. — 5-е изд., перераб. и доп. — Москва : Издательство Юрайт, 2024. — 419 с. — (Профессиональное образование). — ISBN 978-5-534-17067-2. — Текст : электронный // Образовательная платформа Юрайт [сайт]. — URL: </w:t>
      </w:r>
      <w:hyperlink r:id="rId11" w:history="1">
        <w:r w:rsidRPr="005E133C">
          <w:rPr>
            <w:rStyle w:val="a7"/>
            <w:sz w:val="28"/>
            <w:szCs w:val="28"/>
          </w:rPr>
          <w:t>https://urait.ru/bcode/538364</w:t>
        </w:r>
      </w:hyperlink>
    </w:p>
    <w:p w14:paraId="34EDFFDA" w14:textId="77777777" w:rsidR="0074118F" w:rsidRDefault="0074118F" w:rsidP="0074118F">
      <w:pPr>
        <w:pStyle w:val="a8"/>
        <w:numPr>
          <w:ilvl w:val="0"/>
          <w:numId w:val="23"/>
        </w:numPr>
        <w:tabs>
          <w:tab w:val="left" w:pos="900"/>
          <w:tab w:val="left" w:pos="1080"/>
          <w:tab w:val="left" w:pos="1134"/>
        </w:tabs>
        <w:spacing w:before="0" w:after="0"/>
        <w:ind w:left="0" w:firstLine="709"/>
        <w:contextualSpacing/>
        <w:jc w:val="both"/>
        <w:rPr>
          <w:sz w:val="28"/>
          <w:szCs w:val="28"/>
        </w:rPr>
      </w:pPr>
      <w:r w:rsidRPr="00BA35D7">
        <w:rPr>
          <w:sz w:val="28"/>
          <w:szCs w:val="28"/>
        </w:rPr>
        <w:t xml:space="preserve">История. История России, 1946 г. — начало XXI в.: 11-й класс: базовый уровень : учебник / А. А. Данилов, А. В. Торкунов, О. В. Хлевнюк [и др.] ; под редакцией А. В. Торкунова. — 3-е изд., стер. — Москва : Просвещение, 2023 — Часть 1 — 2023. — 111 с. — ISBN 978-5-09-103595-7. — Текст : электронный // Лань : электронно-библиотечная система. — URL: </w:t>
      </w:r>
      <w:hyperlink r:id="rId12" w:history="1">
        <w:r w:rsidRPr="005E133C">
          <w:rPr>
            <w:rStyle w:val="a7"/>
            <w:sz w:val="28"/>
            <w:szCs w:val="28"/>
          </w:rPr>
          <w:t>https://e.lanbook.com/book/334958</w:t>
        </w:r>
      </w:hyperlink>
    </w:p>
    <w:p w14:paraId="297D233E" w14:textId="77777777" w:rsidR="0074118F" w:rsidRDefault="0074118F" w:rsidP="0074118F">
      <w:pPr>
        <w:pStyle w:val="a8"/>
        <w:numPr>
          <w:ilvl w:val="0"/>
          <w:numId w:val="23"/>
        </w:numPr>
        <w:tabs>
          <w:tab w:val="left" w:pos="900"/>
          <w:tab w:val="left" w:pos="1080"/>
          <w:tab w:val="left" w:pos="1134"/>
        </w:tabs>
        <w:spacing w:before="0" w:after="0"/>
        <w:ind w:left="0" w:firstLine="709"/>
        <w:contextualSpacing/>
        <w:jc w:val="both"/>
        <w:rPr>
          <w:sz w:val="28"/>
          <w:szCs w:val="28"/>
        </w:rPr>
      </w:pPr>
      <w:r w:rsidRPr="00BA35D7">
        <w:rPr>
          <w:sz w:val="28"/>
          <w:szCs w:val="28"/>
        </w:rPr>
        <w:t xml:space="preserve">История. История России, 1946 г. — начало XXI в.: 11-й класс: базовый уровень : учебник / А. А. Данилов, А. В. Торкунов, О. В. Хлевнюк [и др.] ; под редакцией А. В. Торкунова. — 3-е изд., стер. — Москва : Просвещение, 2023 — Часть 2 — 2023. — 159 с. — ISBN 978-5-09-103596-4. — </w:t>
      </w:r>
      <w:r w:rsidRPr="00BA35D7">
        <w:rPr>
          <w:sz w:val="28"/>
          <w:szCs w:val="28"/>
        </w:rPr>
        <w:lastRenderedPageBreak/>
        <w:t xml:space="preserve">Текст : электронный // Лань : электронно-библиотечная система. — URL: </w:t>
      </w:r>
      <w:hyperlink r:id="rId13" w:history="1">
        <w:r w:rsidRPr="005E133C">
          <w:rPr>
            <w:rStyle w:val="a7"/>
            <w:sz w:val="28"/>
            <w:szCs w:val="28"/>
          </w:rPr>
          <w:t>https://e.lanbook.com/book/334961</w:t>
        </w:r>
      </w:hyperlink>
      <w:r w:rsidRPr="00BA35D7">
        <w:rPr>
          <w:sz w:val="28"/>
          <w:szCs w:val="28"/>
        </w:rPr>
        <w:t>.</w:t>
      </w:r>
    </w:p>
    <w:p w14:paraId="40BDBB38" w14:textId="77777777" w:rsidR="0074118F" w:rsidRDefault="0074118F" w:rsidP="0074118F">
      <w:pPr>
        <w:pStyle w:val="a8"/>
        <w:numPr>
          <w:ilvl w:val="0"/>
          <w:numId w:val="23"/>
        </w:numPr>
        <w:tabs>
          <w:tab w:val="left" w:pos="900"/>
          <w:tab w:val="left" w:pos="1080"/>
          <w:tab w:val="left" w:pos="1134"/>
        </w:tabs>
        <w:spacing w:before="0" w:after="0"/>
        <w:ind w:left="0" w:firstLine="709"/>
        <w:contextualSpacing/>
        <w:jc w:val="both"/>
        <w:rPr>
          <w:sz w:val="28"/>
          <w:szCs w:val="28"/>
        </w:rPr>
      </w:pPr>
      <w:r w:rsidRPr="00BA35D7">
        <w:rPr>
          <w:sz w:val="28"/>
          <w:szCs w:val="28"/>
        </w:rPr>
        <w:t>.</w:t>
      </w:r>
      <w:r w:rsidRPr="00BA35D7">
        <w:t xml:space="preserve"> </w:t>
      </w:r>
      <w:r w:rsidRPr="00BA35D7">
        <w:rPr>
          <w:sz w:val="28"/>
          <w:szCs w:val="28"/>
        </w:rPr>
        <w:t>Белоусов, Л. С. Всеобщая история. Новейшее время : 10-й класс : базовый уровень : учебник / Л. С. Белоусов, В. П. Смирнов, М. С. Мейер. — 5-е изд., стер. — Москва : Просвещение, 2023. — 159 с. — ISBN 978-5-09-110470-7. — Текст : электронный // Лань : электронно-библиотечная система. — URL: https://e.lanbook.com/book/360593.</w:t>
      </w:r>
    </w:p>
    <w:p w14:paraId="49C427F0" w14:textId="77777777" w:rsidR="0074118F" w:rsidRDefault="0074118F" w:rsidP="0074118F">
      <w:pPr>
        <w:pStyle w:val="a8"/>
        <w:numPr>
          <w:ilvl w:val="0"/>
          <w:numId w:val="23"/>
        </w:numPr>
        <w:tabs>
          <w:tab w:val="left" w:pos="900"/>
          <w:tab w:val="left" w:pos="1080"/>
          <w:tab w:val="left" w:pos="1134"/>
        </w:tabs>
        <w:spacing w:before="0" w:after="0"/>
        <w:ind w:left="0" w:firstLine="709"/>
        <w:contextualSpacing/>
        <w:jc w:val="both"/>
        <w:rPr>
          <w:sz w:val="28"/>
          <w:szCs w:val="28"/>
        </w:rPr>
      </w:pPr>
      <w:r w:rsidRPr="00BA35D7">
        <w:rPr>
          <w:sz w:val="28"/>
          <w:szCs w:val="28"/>
        </w:rPr>
        <w:t xml:space="preserve">Волобуев, О. В. История России. Начало XX — начало XXI века: 10-й класс: базовый уровень : учебник / О. В. Волобуев, С. П. Карпачёв, В. А. Клоков. — 3-е изд., стер. — Москва : Просвещение, 2022. — 368 с. — ISBN 978-5-09-092128-2. — Текст : электронный // Лань : электронно-библиотечная система. — URL: </w:t>
      </w:r>
      <w:hyperlink r:id="rId14" w:history="1">
        <w:r w:rsidRPr="005E133C">
          <w:rPr>
            <w:rStyle w:val="a7"/>
            <w:sz w:val="28"/>
            <w:szCs w:val="28"/>
          </w:rPr>
          <w:t>https://e.lanbook.com/book/335120</w:t>
        </w:r>
      </w:hyperlink>
      <w:r w:rsidRPr="00BA35D7">
        <w:rPr>
          <w:sz w:val="28"/>
          <w:szCs w:val="28"/>
        </w:rPr>
        <w:t>.</w:t>
      </w:r>
    </w:p>
    <w:p w14:paraId="053CFECE" w14:textId="77777777" w:rsidR="0074118F" w:rsidRDefault="0074118F" w:rsidP="0074118F">
      <w:pPr>
        <w:pStyle w:val="a8"/>
        <w:numPr>
          <w:ilvl w:val="0"/>
          <w:numId w:val="23"/>
        </w:numPr>
        <w:tabs>
          <w:tab w:val="left" w:pos="900"/>
          <w:tab w:val="left" w:pos="1080"/>
          <w:tab w:val="left" w:pos="1134"/>
        </w:tabs>
        <w:spacing w:before="0" w:after="0"/>
        <w:ind w:left="0" w:firstLine="709"/>
        <w:contextualSpacing/>
        <w:jc w:val="both"/>
        <w:rPr>
          <w:sz w:val="28"/>
          <w:szCs w:val="28"/>
        </w:rPr>
      </w:pPr>
      <w:r w:rsidRPr="00BA35D7">
        <w:rPr>
          <w:sz w:val="28"/>
          <w:szCs w:val="28"/>
        </w:rPr>
        <w:t xml:space="preserve">История. История России, 1914—1945 гг. : 10-й класс : базовый уровень : учебник : в 2 частях / М. М. Горинов, А. А. Данилов, Л. Г. Косулина [и др.] ; под редакцией А. В. Торкунова. — 3-е изд., стер. — Москва : Просвещение, 2023 — Часть 1 — 2023. — 176 с. — ISBN 978-5-09-103592-6. — Текст : электронный // Лань : электронно-библиотечная система. — URL: </w:t>
      </w:r>
      <w:hyperlink r:id="rId15" w:history="1">
        <w:r w:rsidRPr="005E133C">
          <w:rPr>
            <w:rStyle w:val="a7"/>
            <w:sz w:val="28"/>
            <w:szCs w:val="28"/>
          </w:rPr>
          <w:t>https://e.lanbook.com/book/360683</w:t>
        </w:r>
      </w:hyperlink>
      <w:r w:rsidRPr="00BA35D7">
        <w:rPr>
          <w:sz w:val="28"/>
          <w:szCs w:val="28"/>
        </w:rPr>
        <w:t>.</w:t>
      </w:r>
    </w:p>
    <w:p w14:paraId="1007C56F" w14:textId="77777777" w:rsidR="0074118F" w:rsidRPr="005F125F" w:rsidRDefault="0074118F" w:rsidP="0074118F">
      <w:pPr>
        <w:pStyle w:val="a8"/>
        <w:numPr>
          <w:ilvl w:val="0"/>
          <w:numId w:val="23"/>
        </w:numPr>
        <w:tabs>
          <w:tab w:val="left" w:pos="900"/>
          <w:tab w:val="left" w:pos="993"/>
          <w:tab w:val="left" w:pos="1080"/>
          <w:tab w:val="left" w:pos="1134"/>
        </w:tabs>
        <w:spacing w:before="0" w:after="0"/>
        <w:ind w:left="0" w:firstLine="709"/>
        <w:contextualSpacing/>
        <w:jc w:val="both"/>
        <w:rPr>
          <w:sz w:val="28"/>
          <w:szCs w:val="28"/>
        </w:rPr>
      </w:pPr>
      <w:r w:rsidRPr="00BA35D7">
        <w:rPr>
          <w:sz w:val="28"/>
          <w:szCs w:val="28"/>
        </w:rPr>
        <w:t xml:space="preserve">История. История России, 1914—1945 гг. : 10-й класс : базовый уровень : учебник : в 2 частях / М. М. Горинов, А. А. Данилов, Л. Г. Косулина [и др.] ; под редакцией А. В. Торкунова. — 3-е изд., стер. — Москва : Просвещение, 2023 — Часть 2 — 2023. — 144 с. — ISBN 978-5-09-103593-3. — Текст : электронный // Лань : электронно-библиотечная система. — URL: </w:t>
      </w:r>
      <w:r w:rsidRPr="005F125F">
        <w:rPr>
          <w:sz w:val="28"/>
          <w:szCs w:val="28"/>
        </w:rPr>
        <w:t>https://e.lanbook.com/book/360686.</w:t>
      </w:r>
    </w:p>
    <w:p w14:paraId="152DE754" w14:textId="77777777" w:rsidR="0074118F" w:rsidRPr="005F125F" w:rsidRDefault="0074118F" w:rsidP="0074118F">
      <w:pPr>
        <w:pStyle w:val="a8"/>
        <w:numPr>
          <w:ilvl w:val="0"/>
          <w:numId w:val="23"/>
        </w:numPr>
        <w:tabs>
          <w:tab w:val="left" w:pos="900"/>
          <w:tab w:val="left" w:pos="993"/>
          <w:tab w:val="left" w:pos="1080"/>
          <w:tab w:val="left" w:pos="1134"/>
        </w:tabs>
        <w:spacing w:before="0" w:after="0"/>
        <w:ind w:left="0" w:firstLine="709"/>
        <w:contextualSpacing/>
        <w:jc w:val="both"/>
        <w:rPr>
          <w:sz w:val="28"/>
          <w:szCs w:val="28"/>
        </w:rPr>
      </w:pPr>
      <w:r w:rsidRPr="005F125F">
        <w:rPr>
          <w:sz w:val="28"/>
          <w:szCs w:val="28"/>
        </w:rPr>
        <w:t xml:space="preserve">Кириллов, В. В.  История России : учебник для среднего профессионального образования / В. В. Кириллов, М. А. Бравина. — 5-е изд., перераб. и доп. — Москва : Издательство Юрайт, 2024. — 612 с. — (Профессиональное образование). — ISBN 978-5-534-17264-5. — Текст : электронный // Образовательная платформа Юрайт [сайт]. — URL: https://urait.ru/bcode/537297. </w:t>
      </w:r>
    </w:p>
    <w:p w14:paraId="1D10373E" w14:textId="77777777" w:rsidR="0074118F" w:rsidRPr="005F125F" w:rsidRDefault="0074118F" w:rsidP="0074118F">
      <w:pPr>
        <w:pStyle w:val="a8"/>
        <w:numPr>
          <w:ilvl w:val="0"/>
          <w:numId w:val="23"/>
        </w:numPr>
        <w:tabs>
          <w:tab w:val="left" w:pos="900"/>
          <w:tab w:val="left" w:pos="993"/>
          <w:tab w:val="left" w:pos="1080"/>
          <w:tab w:val="left" w:pos="1134"/>
        </w:tabs>
        <w:spacing w:before="0" w:after="0"/>
        <w:ind w:left="0" w:firstLine="709"/>
        <w:contextualSpacing/>
        <w:jc w:val="both"/>
        <w:rPr>
          <w:sz w:val="28"/>
          <w:szCs w:val="28"/>
        </w:rPr>
      </w:pPr>
      <w:r w:rsidRPr="005F125F">
        <w:rPr>
          <w:sz w:val="28"/>
          <w:szCs w:val="28"/>
        </w:rPr>
        <w:t>Кириллов, В. В.  История России до ХХ века : учебник для среднего профессионального образования / В. В. Кириллов. — 9-е изд., перераб. и доп. — Москва : Издательство Юрайт, 2024. — 410 с. — (Профессиональное образование). — ISBN 978-5-534-17320-8. — Текст : электронный // Образовательная платформа Юрайт [сайт]. — URL: https://urait.ru/bcode/538378</w:t>
      </w:r>
    </w:p>
    <w:p w14:paraId="12240212" w14:textId="77777777" w:rsidR="0074118F" w:rsidRPr="005F125F" w:rsidRDefault="0074118F" w:rsidP="0074118F">
      <w:pPr>
        <w:pStyle w:val="a8"/>
        <w:numPr>
          <w:ilvl w:val="0"/>
          <w:numId w:val="23"/>
        </w:numPr>
        <w:tabs>
          <w:tab w:val="left" w:pos="900"/>
          <w:tab w:val="left" w:pos="993"/>
          <w:tab w:val="left" w:pos="1080"/>
          <w:tab w:val="left" w:pos="1134"/>
        </w:tabs>
        <w:spacing w:before="0" w:after="0"/>
        <w:ind w:left="0" w:firstLine="709"/>
        <w:contextualSpacing/>
        <w:jc w:val="both"/>
        <w:rPr>
          <w:sz w:val="28"/>
          <w:szCs w:val="28"/>
        </w:rPr>
      </w:pPr>
      <w:r w:rsidRPr="005F125F">
        <w:rPr>
          <w:sz w:val="28"/>
          <w:szCs w:val="28"/>
        </w:rPr>
        <w:t xml:space="preserve">Кириллов, В. В.  История России. ХХ век — начало ХХI века : учебник для среднего профессионального образования / В. В. Кириллов. — 9-е изд., перераб. и доп. — Москва : Издательство Юрайт, 2024. — 262 с. — (Профессиональное образование). — ISBN 978-5-534-17321-5. — Текст : электронный // Образовательная платформа Юрайт [сайт]. — URL: https://urait.ru/bcode/538379 </w:t>
      </w:r>
    </w:p>
    <w:p w14:paraId="0A701707" w14:textId="77777777" w:rsidR="0074118F" w:rsidRPr="0076471B" w:rsidRDefault="0074118F" w:rsidP="002C49A6">
      <w:pPr>
        <w:pStyle w:val="a8"/>
        <w:tabs>
          <w:tab w:val="left" w:pos="567"/>
          <w:tab w:val="left" w:pos="900"/>
          <w:tab w:val="left" w:pos="993"/>
          <w:tab w:val="left" w:pos="1080"/>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
          <w:sz w:val="28"/>
          <w:szCs w:val="28"/>
        </w:rPr>
      </w:pPr>
    </w:p>
    <w:p w14:paraId="09301AA6" w14:textId="77777777" w:rsidR="00A00560" w:rsidRDefault="00A00560">
      <w:pPr>
        <w:rPr>
          <w:rFonts w:ascii="Times New Roman" w:hAnsi="Times New Roman"/>
          <w:b/>
          <w:sz w:val="28"/>
          <w:szCs w:val="28"/>
        </w:rPr>
      </w:pPr>
      <w:r>
        <w:rPr>
          <w:rFonts w:ascii="Times New Roman" w:hAnsi="Times New Roman"/>
          <w:b/>
          <w:sz w:val="28"/>
          <w:szCs w:val="28"/>
        </w:rPr>
        <w:br w:type="page"/>
      </w:r>
    </w:p>
    <w:p w14:paraId="157B0123" w14:textId="77777777" w:rsidR="0074118F" w:rsidRPr="00B17A7C" w:rsidRDefault="0074118F" w:rsidP="002C49A6">
      <w:pPr>
        <w:tabs>
          <w:tab w:val="left" w:pos="567"/>
          <w:tab w:val="left" w:pos="916"/>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8"/>
          <w:szCs w:val="28"/>
        </w:rPr>
      </w:pPr>
      <w:r w:rsidRPr="00B17A7C">
        <w:rPr>
          <w:rFonts w:ascii="Times New Roman" w:hAnsi="Times New Roman"/>
          <w:b/>
          <w:sz w:val="28"/>
          <w:szCs w:val="28"/>
        </w:rPr>
        <w:lastRenderedPageBreak/>
        <w:t>Интернет- ресурсы</w:t>
      </w:r>
      <w:r>
        <w:rPr>
          <w:rFonts w:ascii="Times New Roman" w:hAnsi="Times New Roman"/>
          <w:b/>
          <w:sz w:val="28"/>
          <w:szCs w:val="28"/>
        </w:rPr>
        <w:t xml:space="preserve"> и издания</w:t>
      </w:r>
      <w:r w:rsidRPr="00B17A7C">
        <w:rPr>
          <w:rFonts w:ascii="Times New Roman" w:hAnsi="Times New Roman"/>
          <w:b/>
          <w:sz w:val="28"/>
          <w:szCs w:val="28"/>
        </w:rPr>
        <w:t>:</w:t>
      </w:r>
    </w:p>
    <w:p w14:paraId="2AE76359" w14:textId="77777777" w:rsidR="0074118F" w:rsidRPr="0063173E" w:rsidRDefault="0074118F" w:rsidP="002C49A6">
      <w:pPr>
        <w:pStyle w:val="a8"/>
        <w:numPr>
          <w:ilvl w:val="0"/>
          <w:numId w:val="21"/>
        </w:numPr>
        <w:tabs>
          <w:tab w:val="left" w:pos="900"/>
          <w:tab w:val="left" w:pos="993"/>
          <w:tab w:val="left" w:pos="1080"/>
          <w:tab w:val="left" w:pos="1134"/>
        </w:tabs>
        <w:spacing w:before="0" w:after="0"/>
        <w:ind w:left="0" w:firstLine="709"/>
        <w:jc w:val="both"/>
        <w:rPr>
          <w:sz w:val="28"/>
          <w:szCs w:val="28"/>
        </w:rPr>
      </w:pPr>
      <w:r w:rsidRPr="0063173E">
        <w:rPr>
          <w:sz w:val="28"/>
          <w:szCs w:val="28"/>
        </w:rPr>
        <w:t xml:space="preserve">Министерство образования и науки Российской Федерации. </w:t>
      </w:r>
      <w:r w:rsidRPr="00F05C1E">
        <w:rPr>
          <w:sz w:val="28"/>
          <w:szCs w:val="28"/>
        </w:rPr>
        <w:t>– Режим доступа:</w:t>
      </w:r>
      <w:r>
        <w:rPr>
          <w:sz w:val="28"/>
          <w:szCs w:val="28"/>
        </w:rPr>
        <w:t xml:space="preserve"> </w:t>
      </w:r>
      <w:hyperlink r:id="rId16" w:history="1">
        <w:r w:rsidRPr="005454C1">
          <w:rPr>
            <w:rStyle w:val="a7"/>
            <w:sz w:val="28"/>
            <w:szCs w:val="28"/>
          </w:rPr>
          <w:t>https://minobrnauki.gov.ru/</w:t>
        </w:r>
      </w:hyperlink>
      <w:r>
        <w:rPr>
          <w:sz w:val="28"/>
          <w:szCs w:val="28"/>
        </w:rPr>
        <w:t xml:space="preserve"> </w:t>
      </w:r>
    </w:p>
    <w:p w14:paraId="09DB19B0" w14:textId="77777777" w:rsidR="0074118F" w:rsidRPr="0063173E" w:rsidRDefault="0074118F" w:rsidP="0074118F">
      <w:pPr>
        <w:pStyle w:val="a8"/>
        <w:numPr>
          <w:ilvl w:val="0"/>
          <w:numId w:val="21"/>
        </w:numPr>
        <w:tabs>
          <w:tab w:val="left" w:pos="900"/>
          <w:tab w:val="left" w:pos="993"/>
          <w:tab w:val="left" w:pos="1080"/>
          <w:tab w:val="left" w:pos="1134"/>
        </w:tabs>
        <w:spacing w:after="0"/>
        <w:ind w:left="0" w:firstLine="709"/>
        <w:contextualSpacing/>
        <w:jc w:val="both"/>
        <w:rPr>
          <w:sz w:val="28"/>
          <w:szCs w:val="28"/>
        </w:rPr>
      </w:pPr>
      <w:r w:rsidRPr="0063173E">
        <w:rPr>
          <w:sz w:val="28"/>
          <w:szCs w:val="28"/>
        </w:rPr>
        <w:t xml:space="preserve">Научная электронная библиотека (НЭБ). </w:t>
      </w:r>
      <w:r w:rsidRPr="00F05C1E">
        <w:rPr>
          <w:sz w:val="28"/>
          <w:szCs w:val="28"/>
        </w:rPr>
        <w:t>– Режим доступа:</w:t>
      </w:r>
      <w:r w:rsidRPr="0063173E">
        <w:rPr>
          <w:sz w:val="28"/>
          <w:szCs w:val="28"/>
        </w:rPr>
        <w:t xml:space="preserve"> </w:t>
      </w:r>
      <w:hyperlink r:id="rId17" w:history="1">
        <w:r w:rsidRPr="005454C1">
          <w:rPr>
            <w:rStyle w:val="a7"/>
            <w:sz w:val="28"/>
            <w:szCs w:val="28"/>
          </w:rPr>
          <w:t>http://www.elibrary.ru</w:t>
        </w:r>
      </w:hyperlink>
      <w:r>
        <w:rPr>
          <w:sz w:val="28"/>
          <w:szCs w:val="28"/>
        </w:rPr>
        <w:t xml:space="preserve"> </w:t>
      </w:r>
    </w:p>
    <w:p w14:paraId="35752BF0" w14:textId="77777777" w:rsidR="0074118F" w:rsidRPr="0063173E" w:rsidRDefault="0074118F" w:rsidP="0074118F">
      <w:pPr>
        <w:pStyle w:val="a8"/>
        <w:numPr>
          <w:ilvl w:val="0"/>
          <w:numId w:val="21"/>
        </w:numPr>
        <w:tabs>
          <w:tab w:val="left" w:pos="900"/>
          <w:tab w:val="left" w:pos="993"/>
          <w:tab w:val="left" w:pos="1080"/>
          <w:tab w:val="left" w:pos="1134"/>
        </w:tabs>
        <w:spacing w:after="0"/>
        <w:ind w:left="0" w:firstLine="709"/>
        <w:contextualSpacing/>
        <w:jc w:val="both"/>
        <w:rPr>
          <w:sz w:val="28"/>
          <w:szCs w:val="28"/>
        </w:rPr>
      </w:pPr>
      <w:r w:rsidRPr="0063173E">
        <w:rPr>
          <w:sz w:val="28"/>
          <w:szCs w:val="28"/>
        </w:rPr>
        <w:t xml:space="preserve">Федеральный портал «Российское образование». </w:t>
      </w:r>
      <w:r w:rsidRPr="00F05C1E">
        <w:rPr>
          <w:sz w:val="28"/>
          <w:szCs w:val="28"/>
        </w:rPr>
        <w:t>– Режим доступа:</w:t>
      </w:r>
      <w:r>
        <w:rPr>
          <w:sz w:val="28"/>
          <w:szCs w:val="28"/>
        </w:rPr>
        <w:t xml:space="preserve"> </w:t>
      </w:r>
      <w:hyperlink r:id="rId18" w:history="1">
        <w:r w:rsidRPr="005454C1">
          <w:rPr>
            <w:rStyle w:val="a7"/>
            <w:sz w:val="28"/>
            <w:szCs w:val="28"/>
          </w:rPr>
          <w:t>http://www.edu.ru/</w:t>
        </w:r>
      </w:hyperlink>
      <w:r>
        <w:rPr>
          <w:sz w:val="28"/>
          <w:szCs w:val="28"/>
        </w:rPr>
        <w:t xml:space="preserve"> </w:t>
      </w:r>
    </w:p>
    <w:p w14:paraId="6B235619" w14:textId="77777777" w:rsidR="0074118F" w:rsidRPr="0063173E" w:rsidRDefault="0074118F" w:rsidP="0074118F">
      <w:pPr>
        <w:pStyle w:val="a8"/>
        <w:numPr>
          <w:ilvl w:val="0"/>
          <w:numId w:val="21"/>
        </w:numPr>
        <w:tabs>
          <w:tab w:val="left" w:pos="900"/>
          <w:tab w:val="left" w:pos="993"/>
          <w:tab w:val="left" w:pos="1080"/>
          <w:tab w:val="left" w:pos="1134"/>
        </w:tabs>
        <w:spacing w:after="0"/>
        <w:ind w:left="0" w:firstLine="709"/>
        <w:contextualSpacing/>
        <w:jc w:val="both"/>
        <w:rPr>
          <w:sz w:val="28"/>
          <w:szCs w:val="28"/>
        </w:rPr>
      </w:pPr>
      <w:r w:rsidRPr="0063173E">
        <w:rPr>
          <w:sz w:val="28"/>
          <w:szCs w:val="28"/>
        </w:rPr>
        <w:t xml:space="preserve">ФГБНУ «Федеральный институт педагогических измерений». </w:t>
      </w:r>
      <w:r w:rsidRPr="00F05C1E">
        <w:rPr>
          <w:sz w:val="28"/>
          <w:szCs w:val="28"/>
        </w:rPr>
        <w:t>– Режим доступа:</w:t>
      </w:r>
      <w:r>
        <w:rPr>
          <w:sz w:val="28"/>
          <w:szCs w:val="28"/>
        </w:rPr>
        <w:t xml:space="preserve"> </w:t>
      </w:r>
      <w:hyperlink r:id="rId19" w:history="1">
        <w:r w:rsidRPr="005454C1">
          <w:rPr>
            <w:rStyle w:val="a7"/>
            <w:sz w:val="28"/>
            <w:szCs w:val="28"/>
          </w:rPr>
          <w:t>https://fipi.ru/</w:t>
        </w:r>
      </w:hyperlink>
      <w:r>
        <w:rPr>
          <w:sz w:val="28"/>
          <w:szCs w:val="28"/>
        </w:rPr>
        <w:t xml:space="preserve"> </w:t>
      </w:r>
    </w:p>
    <w:p w14:paraId="45AAFAF6" w14:textId="77777777" w:rsidR="0074118F" w:rsidRPr="0063173E" w:rsidRDefault="0074118F" w:rsidP="0074118F">
      <w:pPr>
        <w:pStyle w:val="a8"/>
        <w:numPr>
          <w:ilvl w:val="0"/>
          <w:numId w:val="21"/>
        </w:numPr>
        <w:tabs>
          <w:tab w:val="left" w:pos="900"/>
          <w:tab w:val="left" w:pos="993"/>
          <w:tab w:val="left" w:pos="1080"/>
          <w:tab w:val="left" w:pos="1134"/>
        </w:tabs>
        <w:spacing w:after="0"/>
        <w:ind w:left="0" w:firstLine="709"/>
        <w:contextualSpacing/>
        <w:jc w:val="both"/>
        <w:rPr>
          <w:sz w:val="28"/>
          <w:szCs w:val="28"/>
        </w:rPr>
      </w:pPr>
      <w:r w:rsidRPr="0063173E">
        <w:rPr>
          <w:sz w:val="28"/>
          <w:szCs w:val="28"/>
        </w:rPr>
        <w:t xml:space="preserve">Федеральный портал «История.РФ». </w:t>
      </w:r>
      <w:r w:rsidRPr="00AD4EDF">
        <w:rPr>
          <w:sz w:val="28"/>
          <w:szCs w:val="28"/>
        </w:rPr>
        <w:t>– Режим доступа:</w:t>
      </w:r>
      <w:r>
        <w:rPr>
          <w:sz w:val="28"/>
          <w:szCs w:val="28"/>
        </w:rPr>
        <w:t xml:space="preserve"> </w:t>
      </w:r>
      <w:hyperlink r:id="rId20" w:history="1">
        <w:r w:rsidRPr="005454C1">
          <w:rPr>
            <w:rStyle w:val="a7"/>
            <w:sz w:val="28"/>
            <w:szCs w:val="28"/>
          </w:rPr>
          <w:t>https://histrf.ru</w:t>
        </w:r>
      </w:hyperlink>
      <w:r>
        <w:rPr>
          <w:sz w:val="28"/>
          <w:szCs w:val="28"/>
        </w:rPr>
        <w:t xml:space="preserve"> </w:t>
      </w:r>
    </w:p>
    <w:p w14:paraId="4B6A8F33" w14:textId="77777777" w:rsidR="0074118F" w:rsidRPr="0063173E" w:rsidRDefault="0074118F" w:rsidP="0074118F">
      <w:pPr>
        <w:pStyle w:val="a8"/>
        <w:numPr>
          <w:ilvl w:val="0"/>
          <w:numId w:val="21"/>
        </w:numPr>
        <w:tabs>
          <w:tab w:val="left" w:pos="900"/>
          <w:tab w:val="left" w:pos="993"/>
          <w:tab w:val="left" w:pos="1080"/>
          <w:tab w:val="left" w:pos="1134"/>
        </w:tabs>
        <w:spacing w:after="0"/>
        <w:ind w:left="0" w:firstLine="709"/>
        <w:contextualSpacing/>
        <w:jc w:val="both"/>
        <w:rPr>
          <w:sz w:val="28"/>
          <w:szCs w:val="28"/>
        </w:rPr>
      </w:pPr>
      <w:r w:rsidRPr="0063173E">
        <w:rPr>
          <w:sz w:val="28"/>
          <w:szCs w:val="28"/>
        </w:rPr>
        <w:t xml:space="preserve">Российское историческое общество. </w:t>
      </w:r>
      <w:r w:rsidRPr="00AD4EDF">
        <w:rPr>
          <w:sz w:val="28"/>
          <w:szCs w:val="28"/>
        </w:rPr>
        <w:t>– Режим доступа:</w:t>
      </w:r>
      <w:r w:rsidRPr="0063173E">
        <w:rPr>
          <w:sz w:val="28"/>
          <w:szCs w:val="28"/>
        </w:rPr>
        <w:t xml:space="preserve"> </w:t>
      </w:r>
      <w:hyperlink r:id="rId21" w:history="1">
        <w:r w:rsidRPr="005454C1">
          <w:rPr>
            <w:rStyle w:val="a7"/>
            <w:sz w:val="28"/>
            <w:szCs w:val="28"/>
          </w:rPr>
          <w:t>https://historyrussia.org</w:t>
        </w:r>
      </w:hyperlink>
      <w:r>
        <w:rPr>
          <w:sz w:val="28"/>
          <w:szCs w:val="28"/>
        </w:rPr>
        <w:t xml:space="preserve"> </w:t>
      </w:r>
    </w:p>
    <w:p w14:paraId="52047D94" w14:textId="77777777" w:rsidR="0074118F" w:rsidRPr="00BE5A4E" w:rsidRDefault="0074118F" w:rsidP="0074118F">
      <w:pPr>
        <w:pStyle w:val="a8"/>
        <w:numPr>
          <w:ilvl w:val="0"/>
          <w:numId w:val="21"/>
        </w:numPr>
        <w:tabs>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Cs/>
          <w:sz w:val="28"/>
          <w:szCs w:val="28"/>
        </w:rPr>
      </w:pPr>
      <w:r w:rsidRPr="00BE5A4E">
        <w:rPr>
          <w:sz w:val="28"/>
          <w:szCs w:val="28"/>
        </w:rPr>
        <w:t xml:space="preserve">Интернет ресурс: </w:t>
      </w:r>
      <w:r w:rsidRPr="00BE5A4E">
        <w:rPr>
          <w:bCs/>
          <w:sz w:val="28"/>
          <w:szCs w:val="28"/>
        </w:rPr>
        <w:t>Исторические источник</w:t>
      </w:r>
      <w:r>
        <w:rPr>
          <w:bCs/>
          <w:sz w:val="28"/>
          <w:szCs w:val="28"/>
        </w:rPr>
        <w:t xml:space="preserve">и на русском языке в Интернете. </w:t>
      </w:r>
      <w:r w:rsidRPr="00F05C1E">
        <w:rPr>
          <w:bCs/>
          <w:sz w:val="28"/>
          <w:szCs w:val="28"/>
        </w:rPr>
        <w:t>– Режим доступа:</w:t>
      </w:r>
      <w:r>
        <w:rPr>
          <w:bCs/>
          <w:sz w:val="28"/>
          <w:szCs w:val="28"/>
        </w:rPr>
        <w:t xml:space="preserve"> </w:t>
      </w:r>
      <w:hyperlink r:id="rId22" w:history="1">
        <w:r w:rsidRPr="00BE5A4E">
          <w:rPr>
            <w:rStyle w:val="a7"/>
            <w:bCs/>
            <w:sz w:val="28"/>
            <w:szCs w:val="28"/>
          </w:rPr>
          <w:t>www.hist.msu.ru/ER/</w:t>
        </w:r>
        <w:r w:rsidRPr="00BE5A4E">
          <w:rPr>
            <w:rStyle w:val="a7"/>
            <w:bCs/>
            <w:sz w:val="28"/>
            <w:szCs w:val="28"/>
            <w:lang w:val="en-US"/>
          </w:rPr>
          <w:t>Etext</w:t>
        </w:r>
        <w:r w:rsidRPr="00BE5A4E">
          <w:rPr>
            <w:rStyle w:val="a7"/>
            <w:bCs/>
            <w:sz w:val="28"/>
            <w:szCs w:val="28"/>
          </w:rPr>
          <w:t>/</w:t>
        </w:r>
        <w:r w:rsidRPr="00BE5A4E">
          <w:rPr>
            <w:rStyle w:val="a7"/>
            <w:bCs/>
            <w:sz w:val="28"/>
            <w:szCs w:val="28"/>
            <w:lang w:val="en-US"/>
          </w:rPr>
          <w:t>index</w:t>
        </w:r>
        <w:r w:rsidRPr="00BE5A4E">
          <w:rPr>
            <w:rStyle w:val="a7"/>
            <w:bCs/>
            <w:sz w:val="28"/>
            <w:szCs w:val="28"/>
          </w:rPr>
          <w:t>.</w:t>
        </w:r>
        <w:r w:rsidRPr="00BE5A4E">
          <w:rPr>
            <w:rStyle w:val="a7"/>
            <w:bCs/>
            <w:sz w:val="28"/>
            <w:szCs w:val="28"/>
            <w:lang w:val="en-US"/>
          </w:rPr>
          <w:t>html</w:t>
        </w:r>
      </w:hyperlink>
    </w:p>
    <w:p w14:paraId="11527FBE" w14:textId="77777777" w:rsidR="0074118F" w:rsidRPr="00B17A7C" w:rsidRDefault="0074118F" w:rsidP="0074118F">
      <w:pPr>
        <w:pStyle w:val="a8"/>
        <w:numPr>
          <w:ilvl w:val="0"/>
          <w:numId w:val="21"/>
        </w:numPr>
        <w:tabs>
          <w:tab w:val="left" w:pos="993"/>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contextualSpacing/>
        <w:jc w:val="both"/>
        <w:rPr>
          <w:bCs/>
          <w:sz w:val="28"/>
          <w:szCs w:val="28"/>
        </w:rPr>
      </w:pPr>
      <w:r>
        <w:rPr>
          <w:sz w:val="28"/>
          <w:szCs w:val="28"/>
        </w:rPr>
        <w:t xml:space="preserve">Интернет ресурс: </w:t>
      </w:r>
      <w:r w:rsidRPr="00B17A7C">
        <w:rPr>
          <w:sz w:val="28"/>
          <w:szCs w:val="28"/>
        </w:rPr>
        <w:t>- Российская государственная библиотека</w:t>
      </w:r>
      <w:r>
        <w:rPr>
          <w:bCs/>
          <w:sz w:val="28"/>
          <w:szCs w:val="28"/>
        </w:rPr>
        <w:t xml:space="preserve">. </w:t>
      </w:r>
      <w:r w:rsidRPr="00AD4EDF">
        <w:rPr>
          <w:sz w:val="28"/>
          <w:szCs w:val="28"/>
        </w:rPr>
        <w:t>– Режим доступа:</w:t>
      </w:r>
      <w:r>
        <w:rPr>
          <w:sz w:val="28"/>
          <w:szCs w:val="28"/>
        </w:rPr>
        <w:t xml:space="preserve"> </w:t>
      </w:r>
      <w:hyperlink r:id="rId23" w:history="1">
        <w:r w:rsidRPr="00B17A7C">
          <w:rPr>
            <w:rStyle w:val="a7"/>
            <w:sz w:val="28"/>
            <w:szCs w:val="28"/>
          </w:rPr>
          <w:t>http://www.rsl.ru/</w:t>
        </w:r>
        <w:r w:rsidRPr="00B17A7C">
          <w:rPr>
            <w:noProof/>
            <w:sz w:val="28"/>
            <w:szCs w:val="28"/>
          </w:rPr>
          <w:drawing>
            <wp:inline distT="0" distB="0" distL="0" distR="0" wp14:anchorId="6EFCBE82" wp14:editId="71257DAE">
              <wp:extent cx="10795" cy="10795"/>
              <wp:effectExtent l="0" t="0" r="0" b="0"/>
              <wp:docPr id="3" name="Рисунок 3" desc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ap_com_shot_link_icon" desc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hyperlink>
    </w:p>
    <w:p w14:paraId="24FB61DC" w14:textId="77777777" w:rsidR="0074118F" w:rsidRPr="00AD4EDF" w:rsidRDefault="0074118F" w:rsidP="0074118F">
      <w:pPr>
        <w:pStyle w:val="a8"/>
        <w:numPr>
          <w:ilvl w:val="0"/>
          <w:numId w:val="21"/>
        </w:numPr>
        <w:tabs>
          <w:tab w:val="left" w:pos="993"/>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contextualSpacing/>
        <w:jc w:val="both"/>
        <w:rPr>
          <w:sz w:val="28"/>
          <w:szCs w:val="28"/>
        </w:rPr>
      </w:pPr>
      <w:r>
        <w:rPr>
          <w:sz w:val="28"/>
          <w:szCs w:val="28"/>
        </w:rPr>
        <w:t>Библиотекарь.</w:t>
      </w:r>
      <w:r w:rsidRPr="00AD4EDF">
        <w:rPr>
          <w:sz w:val="28"/>
          <w:szCs w:val="28"/>
        </w:rPr>
        <w:t xml:space="preserve">Ру: электронная библиотека нехудожественной литературы по русской и мировой истории, искусству, культуре, прикладным наукам [Электронный ресурс]. – Режим доступа: </w:t>
      </w:r>
      <w:hyperlink r:id="rId25" w:history="1">
        <w:r w:rsidRPr="005454C1">
          <w:rPr>
            <w:rStyle w:val="a7"/>
            <w:sz w:val="28"/>
            <w:szCs w:val="28"/>
          </w:rPr>
          <w:t>http://www.bibliotekar.ru</w:t>
        </w:r>
      </w:hyperlink>
      <w:r>
        <w:rPr>
          <w:sz w:val="28"/>
          <w:szCs w:val="28"/>
        </w:rPr>
        <w:t xml:space="preserve"> </w:t>
      </w:r>
    </w:p>
    <w:p w14:paraId="5AE5F37C" w14:textId="77777777" w:rsidR="0074118F" w:rsidRPr="00AD4EDF" w:rsidRDefault="0074118F" w:rsidP="0074118F">
      <w:pPr>
        <w:pStyle w:val="a8"/>
        <w:numPr>
          <w:ilvl w:val="0"/>
          <w:numId w:val="21"/>
        </w:numPr>
        <w:tabs>
          <w:tab w:val="left" w:pos="993"/>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contextualSpacing/>
        <w:jc w:val="both"/>
        <w:rPr>
          <w:sz w:val="28"/>
          <w:szCs w:val="28"/>
        </w:rPr>
      </w:pPr>
      <w:r w:rsidRPr="00AD4EDF">
        <w:rPr>
          <w:sz w:val="28"/>
          <w:szCs w:val="28"/>
        </w:rPr>
        <w:t xml:space="preserve">Вторая мировая война в русском Интернете [Электронный ресурс]. – Режим доступа: </w:t>
      </w:r>
      <w:hyperlink r:id="rId26" w:history="1">
        <w:r w:rsidRPr="005454C1">
          <w:rPr>
            <w:rStyle w:val="a7"/>
            <w:sz w:val="28"/>
            <w:szCs w:val="28"/>
          </w:rPr>
          <w:t>http://www.world-war2.chat.ru</w:t>
        </w:r>
      </w:hyperlink>
      <w:r>
        <w:rPr>
          <w:sz w:val="28"/>
          <w:szCs w:val="28"/>
        </w:rPr>
        <w:t xml:space="preserve"> </w:t>
      </w:r>
    </w:p>
    <w:p w14:paraId="42BACF96" w14:textId="77777777" w:rsidR="0074118F" w:rsidRPr="00AD4EDF" w:rsidRDefault="0074118F" w:rsidP="0074118F">
      <w:pPr>
        <w:pStyle w:val="a8"/>
        <w:numPr>
          <w:ilvl w:val="0"/>
          <w:numId w:val="21"/>
        </w:numPr>
        <w:tabs>
          <w:tab w:val="left" w:pos="993"/>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contextualSpacing/>
        <w:jc w:val="both"/>
        <w:rPr>
          <w:sz w:val="28"/>
          <w:szCs w:val="28"/>
        </w:rPr>
      </w:pPr>
      <w:r w:rsidRPr="00AD4EDF">
        <w:rPr>
          <w:sz w:val="28"/>
          <w:szCs w:val="28"/>
        </w:rPr>
        <w:t xml:space="preserve">Европейские гравированные географические чертежи и карты России, изданные в XVI–XVIII столетиях [Электронный ресурс]. – Режим доступа: </w:t>
      </w:r>
      <w:hyperlink r:id="rId27" w:history="1">
        <w:r w:rsidRPr="005454C1">
          <w:rPr>
            <w:rStyle w:val="a7"/>
            <w:sz w:val="28"/>
            <w:szCs w:val="28"/>
          </w:rPr>
          <w:t>http://www.old-rus-maps.ru</w:t>
        </w:r>
      </w:hyperlink>
      <w:r>
        <w:rPr>
          <w:sz w:val="28"/>
          <w:szCs w:val="28"/>
        </w:rPr>
        <w:t xml:space="preserve"> </w:t>
      </w:r>
    </w:p>
    <w:p w14:paraId="13BA8AC8" w14:textId="77777777" w:rsidR="0074118F" w:rsidRPr="00AD4EDF" w:rsidRDefault="0074118F" w:rsidP="0074118F">
      <w:pPr>
        <w:pStyle w:val="a8"/>
        <w:numPr>
          <w:ilvl w:val="0"/>
          <w:numId w:val="21"/>
        </w:numPr>
        <w:tabs>
          <w:tab w:val="left" w:pos="993"/>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contextualSpacing/>
        <w:jc w:val="both"/>
        <w:rPr>
          <w:sz w:val="28"/>
          <w:szCs w:val="28"/>
        </w:rPr>
      </w:pPr>
      <w:r w:rsidRPr="00AD4EDF">
        <w:rPr>
          <w:sz w:val="28"/>
          <w:szCs w:val="28"/>
        </w:rPr>
        <w:t xml:space="preserve">Единая коллекция Цифровых образовательных ресурсов [Электронный ресурс]. – Режим доступа: </w:t>
      </w:r>
      <w:hyperlink r:id="rId28" w:history="1">
        <w:r w:rsidRPr="005454C1">
          <w:rPr>
            <w:rStyle w:val="a7"/>
            <w:sz w:val="28"/>
            <w:szCs w:val="28"/>
          </w:rPr>
          <w:t>http://school-collection.edu.ru/</w:t>
        </w:r>
      </w:hyperlink>
      <w:r>
        <w:rPr>
          <w:sz w:val="28"/>
          <w:szCs w:val="28"/>
        </w:rPr>
        <w:t xml:space="preserve"> </w:t>
      </w:r>
    </w:p>
    <w:p w14:paraId="766AD399" w14:textId="77777777" w:rsidR="0074118F" w:rsidRDefault="0074118F" w:rsidP="0074118F">
      <w:pPr>
        <w:pStyle w:val="a8"/>
        <w:numPr>
          <w:ilvl w:val="0"/>
          <w:numId w:val="21"/>
        </w:numPr>
        <w:tabs>
          <w:tab w:val="left" w:pos="993"/>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contextualSpacing/>
        <w:jc w:val="both"/>
        <w:rPr>
          <w:sz w:val="28"/>
          <w:szCs w:val="28"/>
        </w:rPr>
      </w:pPr>
      <w:r w:rsidRPr="00AD4EDF">
        <w:rPr>
          <w:sz w:val="28"/>
          <w:szCs w:val="28"/>
        </w:rPr>
        <w:t xml:space="preserve">Исторические источники по Отечественной истории до начала XVIII в. на русском языке в Интернете (Электронная библиотека Исторического факультета МГУ им. М. В. Ломоносова) [Электронный ресурс]. – Режим доступа: </w:t>
      </w:r>
      <w:hyperlink r:id="rId29" w:history="1">
        <w:r w:rsidRPr="005454C1">
          <w:rPr>
            <w:rStyle w:val="a7"/>
            <w:sz w:val="28"/>
            <w:szCs w:val="28"/>
          </w:rPr>
          <w:t>http://www.hist.msu.ru/ER/Etext/PICT/feudal.htm</w:t>
        </w:r>
      </w:hyperlink>
      <w:r>
        <w:rPr>
          <w:sz w:val="28"/>
          <w:szCs w:val="28"/>
        </w:rPr>
        <w:t xml:space="preserve"> </w:t>
      </w:r>
    </w:p>
    <w:p w14:paraId="7B449694" w14:textId="77777777" w:rsidR="003B0BA6" w:rsidRPr="0074118F" w:rsidRDefault="0074118F" w:rsidP="0074118F">
      <w:pPr>
        <w:pStyle w:val="a8"/>
        <w:numPr>
          <w:ilvl w:val="0"/>
          <w:numId w:val="21"/>
        </w:numPr>
        <w:tabs>
          <w:tab w:val="left" w:pos="993"/>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contextualSpacing/>
        <w:jc w:val="both"/>
        <w:rPr>
          <w:sz w:val="28"/>
          <w:szCs w:val="28"/>
        </w:rPr>
      </w:pPr>
      <w:r w:rsidRPr="0074118F">
        <w:rPr>
          <w:sz w:val="28"/>
          <w:szCs w:val="28"/>
        </w:rPr>
        <w:t>Библиотека Гумер – гуманитарные науки. – URL: https://elementy.ru/catalog/894/Elektronnaya_biblioteka_Gumer_gumer_info). - Режим доступа: свободный. – Текст: электронный</w:t>
      </w:r>
    </w:p>
    <w:p w14:paraId="1151B1AA" w14:textId="77777777" w:rsidR="003B0BA6" w:rsidRPr="00B17A7C" w:rsidRDefault="003B0BA6" w:rsidP="003B0BA6">
      <w:pPr>
        <w:pStyle w:val="a8"/>
        <w:spacing w:before="0" w:after="0"/>
        <w:ind w:left="0" w:firstLine="709"/>
        <w:jc w:val="both"/>
        <w:rPr>
          <w:sz w:val="28"/>
          <w:szCs w:val="28"/>
        </w:rPr>
      </w:pPr>
      <w:r w:rsidRPr="00B17A7C">
        <w:rPr>
          <w:sz w:val="28"/>
          <w:szCs w:val="28"/>
        </w:rPr>
        <w:br w:type="page"/>
      </w:r>
    </w:p>
    <w:p w14:paraId="06199104" w14:textId="77777777" w:rsidR="00DD4598" w:rsidRPr="00E551F2" w:rsidRDefault="00DD4598" w:rsidP="003F214A">
      <w:pPr>
        <w:pStyle w:val="2"/>
      </w:pPr>
      <w:bookmarkStart w:id="19" w:name="_Toc104277537"/>
      <w:r w:rsidRPr="00E551F2">
        <w:lastRenderedPageBreak/>
        <w:t>КОНТРОЛЬ И ОЦЕНКА РЕЗУЛЬТАТОВ ОСВОЕНИЯ УЧЕБНОЙ ДИСЦИПЛИНЫ</w:t>
      </w:r>
      <w:bookmarkEnd w:id="19"/>
    </w:p>
    <w:p w14:paraId="1DDCFA28" w14:textId="77777777" w:rsidR="002C49A6" w:rsidRDefault="002C49A6" w:rsidP="00E82BDA">
      <w:pPr>
        <w:spacing w:after="0" w:line="240" w:lineRule="auto"/>
        <w:ind w:firstLine="567"/>
        <w:jc w:val="both"/>
        <w:rPr>
          <w:rFonts w:ascii="Times New Roman" w:hAnsi="Times New Roman"/>
          <w:sz w:val="28"/>
          <w:szCs w:val="28"/>
        </w:rPr>
      </w:pPr>
    </w:p>
    <w:p w14:paraId="417590BF" w14:textId="77777777" w:rsidR="00E82BDA" w:rsidRDefault="00E82BDA" w:rsidP="00E82BDA">
      <w:pPr>
        <w:spacing w:after="0" w:line="240" w:lineRule="auto"/>
        <w:ind w:firstLine="567"/>
        <w:jc w:val="both"/>
        <w:rPr>
          <w:rFonts w:ascii="Times New Roman" w:hAnsi="Times New Roman"/>
          <w:sz w:val="28"/>
          <w:szCs w:val="28"/>
        </w:rPr>
      </w:pPr>
      <w:r w:rsidRPr="00E551F2">
        <w:rPr>
          <w:rFonts w:ascii="Times New Roman" w:hAnsi="Times New Roman"/>
          <w:sz w:val="28"/>
          <w:szCs w:val="28"/>
        </w:rPr>
        <w:t>Оценочные средства для текущего контроля и промежуточной аттестации представлены в Фонде оценочных средств.</w:t>
      </w:r>
    </w:p>
    <w:p w14:paraId="563EBC69" w14:textId="77777777" w:rsidR="0063173E" w:rsidRDefault="0063173E" w:rsidP="0063173E">
      <w:pPr>
        <w:spacing w:after="0" w:line="240" w:lineRule="auto"/>
        <w:ind w:firstLine="567"/>
        <w:jc w:val="both"/>
        <w:rPr>
          <w:rFonts w:ascii="Times New Roman" w:hAnsi="Times New Roman"/>
          <w:sz w:val="28"/>
          <w:szCs w:val="28"/>
        </w:rPr>
      </w:pPr>
      <w:r w:rsidRPr="006424ED">
        <w:rPr>
          <w:rFonts w:ascii="Times New Roman" w:hAnsi="Times New Roman"/>
          <w:sz w:val="28"/>
          <w:szCs w:val="28"/>
        </w:rPr>
        <w:t xml:space="preserve">Контроль и оценка </w:t>
      </w:r>
      <w:r>
        <w:rPr>
          <w:rFonts w:ascii="Times New Roman" w:hAnsi="Times New Roman"/>
          <w:sz w:val="28"/>
          <w:szCs w:val="28"/>
        </w:rPr>
        <w:t xml:space="preserve">результатов освоения дисциплины </w:t>
      </w:r>
      <w:r w:rsidRPr="006424ED">
        <w:rPr>
          <w:rFonts w:ascii="Times New Roman" w:hAnsi="Times New Roman"/>
          <w:sz w:val="28"/>
          <w:szCs w:val="28"/>
        </w:rPr>
        <w:t xml:space="preserve">раскрываются через дисциплинарные результаты, усвоенные знания и приобретенные </w:t>
      </w:r>
      <w:r w:rsidR="005D6D34">
        <w:rPr>
          <w:rFonts w:ascii="Times New Roman" w:hAnsi="Times New Roman"/>
          <w:sz w:val="28"/>
          <w:szCs w:val="28"/>
        </w:rPr>
        <w:t>обучающимися</w:t>
      </w:r>
      <w:r w:rsidRPr="006424ED">
        <w:rPr>
          <w:rFonts w:ascii="Times New Roman" w:hAnsi="Times New Roman"/>
          <w:sz w:val="28"/>
          <w:szCs w:val="28"/>
        </w:rPr>
        <w:t xml:space="preserve"> умения, направленные на формирование общих и профессиональных компетенций</w:t>
      </w:r>
      <w:r>
        <w:rPr>
          <w:rFonts w:ascii="Times New Roman" w:hAnsi="Times New Roman"/>
          <w:sz w:val="28"/>
          <w:szCs w:val="28"/>
        </w:rPr>
        <w:t>.</w:t>
      </w:r>
    </w:p>
    <w:p w14:paraId="3FCEFDDB" w14:textId="77777777" w:rsidR="0063173E" w:rsidRDefault="0063173E" w:rsidP="00E82BDA">
      <w:pPr>
        <w:spacing w:after="0" w:line="240" w:lineRule="auto"/>
        <w:ind w:firstLine="567"/>
        <w:jc w:val="both"/>
        <w:rPr>
          <w:rFonts w:ascii="Times New Roman" w:hAnsi="Times New Roman"/>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3261"/>
        <w:gridCol w:w="2694"/>
      </w:tblGrid>
      <w:tr w:rsidR="0074118F" w:rsidRPr="0074118F" w14:paraId="74603DC6" w14:textId="77777777" w:rsidTr="003F4DE0">
        <w:trPr>
          <w:jc w:val="center"/>
        </w:trPr>
        <w:tc>
          <w:tcPr>
            <w:tcW w:w="3397" w:type="dxa"/>
            <w:tcBorders>
              <w:top w:val="single" w:sz="4" w:space="0" w:color="000000"/>
              <w:left w:val="single" w:sz="4" w:space="0" w:color="000000"/>
              <w:bottom w:val="single" w:sz="4" w:space="0" w:color="000000"/>
              <w:right w:val="single" w:sz="4" w:space="0" w:color="000000"/>
            </w:tcBorders>
            <w:vAlign w:val="center"/>
          </w:tcPr>
          <w:p w14:paraId="02EDA21D" w14:textId="77777777" w:rsidR="0074118F" w:rsidRPr="0074118F" w:rsidRDefault="0074118F" w:rsidP="0074118F">
            <w:pPr>
              <w:spacing w:after="0" w:line="23" w:lineRule="atLeast"/>
              <w:jc w:val="center"/>
              <w:rPr>
                <w:rFonts w:ascii="Times New Roman" w:hAnsi="Times New Roman"/>
                <w:sz w:val="24"/>
              </w:rPr>
            </w:pPr>
            <w:bookmarkStart w:id="20" w:name="_Hlk113635425"/>
            <w:r w:rsidRPr="0074118F">
              <w:rPr>
                <w:rFonts w:ascii="Times New Roman" w:hAnsi="Times New Roman"/>
                <w:b/>
                <w:sz w:val="24"/>
              </w:rPr>
              <w:t>Код и наименование формируемых компетенций</w:t>
            </w:r>
          </w:p>
        </w:tc>
        <w:tc>
          <w:tcPr>
            <w:tcW w:w="3261" w:type="dxa"/>
            <w:tcBorders>
              <w:top w:val="single" w:sz="4" w:space="0" w:color="000000"/>
              <w:left w:val="single" w:sz="4" w:space="0" w:color="000000"/>
              <w:bottom w:val="single" w:sz="4" w:space="0" w:color="000000"/>
              <w:right w:val="single" w:sz="4" w:space="0" w:color="000000"/>
            </w:tcBorders>
            <w:vAlign w:val="center"/>
          </w:tcPr>
          <w:p w14:paraId="7170E70F" w14:textId="77777777" w:rsidR="0074118F" w:rsidRPr="0074118F" w:rsidRDefault="0074118F" w:rsidP="0074118F">
            <w:pPr>
              <w:spacing w:after="0" w:line="23" w:lineRule="atLeast"/>
              <w:jc w:val="center"/>
              <w:rPr>
                <w:rFonts w:ascii="Times New Roman" w:hAnsi="Times New Roman"/>
                <w:b/>
                <w:sz w:val="24"/>
              </w:rPr>
            </w:pPr>
            <w:r w:rsidRPr="0074118F">
              <w:rPr>
                <w:rFonts w:ascii="Times New Roman" w:hAnsi="Times New Roman"/>
                <w:b/>
                <w:sz w:val="24"/>
              </w:rPr>
              <w:t>Раздел/Тема</w:t>
            </w:r>
          </w:p>
        </w:tc>
        <w:tc>
          <w:tcPr>
            <w:tcW w:w="2694" w:type="dxa"/>
            <w:tcBorders>
              <w:top w:val="single" w:sz="4" w:space="0" w:color="000000"/>
              <w:left w:val="single" w:sz="4" w:space="0" w:color="000000"/>
              <w:bottom w:val="single" w:sz="4" w:space="0" w:color="000000"/>
              <w:right w:val="single" w:sz="4" w:space="0" w:color="000000"/>
            </w:tcBorders>
            <w:vAlign w:val="center"/>
          </w:tcPr>
          <w:p w14:paraId="135D10F5" w14:textId="77777777" w:rsidR="0074118F" w:rsidRPr="0074118F" w:rsidRDefault="0074118F" w:rsidP="0074118F">
            <w:pPr>
              <w:spacing w:after="0" w:line="23" w:lineRule="atLeast"/>
              <w:jc w:val="center"/>
              <w:rPr>
                <w:rFonts w:ascii="Times New Roman" w:hAnsi="Times New Roman"/>
                <w:sz w:val="24"/>
                <w:szCs w:val="24"/>
              </w:rPr>
            </w:pPr>
            <w:r w:rsidRPr="0074118F">
              <w:rPr>
                <w:rFonts w:ascii="Times New Roman" w:hAnsi="Times New Roman"/>
                <w:b/>
                <w:sz w:val="24"/>
                <w:szCs w:val="24"/>
              </w:rPr>
              <w:t>Типы оценочных мероприятий</w:t>
            </w:r>
          </w:p>
        </w:tc>
      </w:tr>
      <w:tr w:rsidR="0074118F" w:rsidRPr="0074118F" w14:paraId="5B48E4A1" w14:textId="77777777" w:rsidTr="003F4DE0">
        <w:trPr>
          <w:trHeight w:val="826"/>
          <w:jc w:val="center"/>
        </w:trPr>
        <w:tc>
          <w:tcPr>
            <w:tcW w:w="3397" w:type="dxa"/>
            <w:tcBorders>
              <w:top w:val="single" w:sz="4" w:space="0" w:color="000000"/>
              <w:left w:val="single" w:sz="4" w:space="0" w:color="000000"/>
              <w:bottom w:val="single" w:sz="4" w:space="0" w:color="000000"/>
              <w:right w:val="single" w:sz="4" w:space="0" w:color="000000"/>
            </w:tcBorders>
          </w:tcPr>
          <w:p w14:paraId="2B2ECCAB"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 xml:space="preserve">ОК 01. Выбирать способы решения задач профессиональной деятельности применительно </w:t>
            </w:r>
            <w:r w:rsidRPr="0074118F">
              <w:rPr>
                <w:rFonts w:ascii="Times New Roman" w:hAnsi="Times New Roman"/>
                <w:sz w:val="24"/>
              </w:rPr>
              <w:br/>
              <w:t>к различным контекстам</w:t>
            </w:r>
          </w:p>
        </w:tc>
        <w:tc>
          <w:tcPr>
            <w:tcW w:w="3261" w:type="dxa"/>
            <w:tcBorders>
              <w:top w:val="single" w:sz="4" w:space="0" w:color="000000"/>
              <w:left w:val="single" w:sz="4" w:space="0" w:color="000000"/>
              <w:bottom w:val="single" w:sz="4" w:space="0" w:color="000000"/>
              <w:right w:val="single" w:sz="4" w:space="0" w:color="000000"/>
            </w:tcBorders>
          </w:tcPr>
          <w:p w14:paraId="3D6E79CA"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Р 4, П-о/с</w:t>
            </w:r>
          </w:p>
          <w:p w14:paraId="524300AA"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 xml:space="preserve">Р 6, П-о/с </w:t>
            </w:r>
          </w:p>
          <w:p w14:paraId="6F7D6221"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Р 11, П-о/с</w:t>
            </w:r>
          </w:p>
          <w:p w14:paraId="382A8D2A" w14:textId="77777777" w:rsidR="0074118F" w:rsidRPr="0074118F" w:rsidRDefault="0074118F" w:rsidP="0074118F">
            <w:pPr>
              <w:spacing w:after="0" w:line="23" w:lineRule="atLeast"/>
              <w:contextualSpacing/>
              <w:rPr>
                <w:rFonts w:ascii="Times New Roman" w:hAnsi="Times New Roman"/>
                <w:color w:val="FF0000"/>
                <w:sz w:val="24"/>
                <w:highlight w:val="yellow"/>
              </w:rPr>
            </w:pPr>
            <w:r w:rsidRPr="0074118F">
              <w:rPr>
                <w:rFonts w:ascii="Times New Roman" w:hAnsi="Times New Roman"/>
                <w:sz w:val="24"/>
              </w:rPr>
              <w:t>Р 12, П-о/с</w:t>
            </w:r>
          </w:p>
        </w:tc>
        <w:tc>
          <w:tcPr>
            <w:tcW w:w="2694" w:type="dxa"/>
            <w:vMerge w:val="restart"/>
            <w:tcBorders>
              <w:top w:val="single" w:sz="4" w:space="0" w:color="000000"/>
              <w:left w:val="single" w:sz="4" w:space="0" w:color="000000"/>
              <w:bottom w:val="single" w:sz="4" w:space="0" w:color="000000"/>
              <w:right w:val="single" w:sz="4" w:space="0" w:color="000000"/>
            </w:tcBorders>
          </w:tcPr>
          <w:p w14:paraId="537663CA"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Устный опрос</w:t>
            </w:r>
          </w:p>
          <w:p w14:paraId="7FDF2CEC"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Контрольная работа</w:t>
            </w:r>
          </w:p>
          <w:p w14:paraId="2FCB5332"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Выступление с презентацией</w:t>
            </w:r>
          </w:p>
          <w:p w14:paraId="26436993"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Эссе</w:t>
            </w:r>
          </w:p>
          <w:p w14:paraId="03360007"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Тестирование</w:t>
            </w:r>
          </w:p>
          <w:p w14:paraId="49ABB4EE"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Промежуточная аттестация (выполнение заданий)</w:t>
            </w:r>
          </w:p>
        </w:tc>
      </w:tr>
      <w:tr w:rsidR="0074118F" w:rsidRPr="0074118F" w14:paraId="5F71D0A3" w14:textId="77777777" w:rsidTr="003F4DE0">
        <w:trPr>
          <w:trHeight w:val="940"/>
          <w:jc w:val="center"/>
        </w:trPr>
        <w:tc>
          <w:tcPr>
            <w:tcW w:w="3397" w:type="dxa"/>
            <w:tcBorders>
              <w:top w:val="single" w:sz="4" w:space="0" w:color="000000"/>
              <w:left w:val="single" w:sz="4" w:space="0" w:color="000000"/>
              <w:bottom w:val="single" w:sz="4" w:space="0" w:color="000000"/>
              <w:right w:val="single" w:sz="4" w:space="0" w:color="000000"/>
            </w:tcBorders>
          </w:tcPr>
          <w:p w14:paraId="1677E0FD"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61" w:type="dxa"/>
            <w:tcBorders>
              <w:top w:val="single" w:sz="4" w:space="0" w:color="000000"/>
              <w:left w:val="single" w:sz="4" w:space="0" w:color="000000"/>
              <w:bottom w:val="single" w:sz="4" w:space="0" w:color="000000"/>
              <w:right w:val="single" w:sz="4" w:space="0" w:color="000000"/>
            </w:tcBorders>
          </w:tcPr>
          <w:p w14:paraId="0FFEFDFD"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Р 1, Темы 1.1</w:t>
            </w:r>
          </w:p>
          <w:p w14:paraId="44628F9A"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Р 2, Темы 2.1 – 2.6</w:t>
            </w:r>
          </w:p>
          <w:p w14:paraId="142BE5BC"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Р 3, Темы 3.1, 3.2</w:t>
            </w:r>
          </w:p>
          <w:p w14:paraId="73190827"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Р 4, Темы 4.1 – 4.7, П-о/с</w:t>
            </w:r>
          </w:p>
          <w:p w14:paraId="225ABC7A"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Р 5, Темы 5.1 – 5.2</w:t>
            </w:r>
          </w:p>
          <w:p w14:paraId="0DFD54FD"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Р 6, Темы 6.1 – 6.4, П-о/с</w:t>
            </w:r>
          </w:p>
          <w:p w14:paraId="4AB21805"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Р 7, Темы 7.1 – 7.2</w:t>
            </w:r>
          </w:p>
          <w:p w14:paraId="2D5054CE"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Р 8, Темы 8.1 – 8.4</w:t>
            </w:r>
          </w:p>
          <w:p w14:paraId="7DD22645"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Р 9, Тема 9.1 – 9.2</w:t>
            </w:r>
          </w:p>
          <w:p w14:paraId="02131131"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Р 10, Тема 10.1</w:t>
            </w:r>
          </w:p>
          <w:p w14:paraId="30873C79"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Р 11, Темы 11.1 – 11.4, П-о/с</w:t>
            </w:r>
          </w:p>
          <w:p w14:paraId="4F27C639" w14:textId="77777777" w:rsidR="0074118F" w:rsidRPr="0074118F" w:rsidRDefault="0074118F" w:rsidP="0074118F">
            <w:pPr>
              <w:spacing w:after="0" w:line="23" w:lineRule="atLeast"/>
              <w:contextualSpacing/>
              <w:rPr>
                <w:rFonts w:ascii="Times New Roman" w:hAnsi="Times New Roman"/>
                <w:color w:val="FF0000"/>
                <w:sz w:val="24"/>
                <w:highlight w:val="yellow"/>
              </w:rPr>
            </w:pPr>
            <w:r w:rsidRPr="0074118F">
              <w:rPr>
                <w:rFonts w:ascii="Times New Roman" w:hAnsi="Times New Roman"/>
                <w:sz w:val="24"/>
              </w:rPr>
              <w:t>Р 12, Темы 12.1 –12.2, П-о/с</w:t>
            </w:r>
          </w:p>
        </w:tc>
        <w:tc>
          <w:tcPr>
            <w:tcW w:w="2694" w:type="dxa"/>
            <w:vMerge/>
            <w:tcBorders>
              <w:top w:val="single" w:sz="4" w:space="0" w:color="000000"/>
              <w:left w:val="single" w:sz="4" w:space="0" w:color="000000"/>
              <w:bottom w:val="single" w:sz="4" w:space="0" w:color="000000"/>
              <w:right w:val="single" w:sz="4" w:space="0" w:color="000000"/>
            </w:tcBorders>
          </w:tcPr>
          <w:p w14:paraId="43EC6880" w14:textId="77777777" w:rsidR="0074118F" w:rsidRPr="0074118F" w:rsidRDefault="0074118F" w:rsidP="0074118F"/>
        </w:tc>
      </w:tr>
      <w:tr w:rsidR="0074118F" w:rsidRPr="0074118F" w14:paraId="02963B21" w14:textId="77777777" w:rsidTr="003F4DE0">
        <w:trPr>
          <w:trHeight w:val="2117"/>
          <w:jc w:val="center"/>
        </w:trPr>
        <w:tc>
          <w:tcPr>
            <w:tcW w:w="3397" w:type="dxa"/>
            <w:tcBorders>
              <w:top w:val="single" w:sz="4" w:space="0" w:color="000000"/>
              <w:left w:val="single" w:sz="4" w:space="0" w:color="000000"/>
              <w:bottom w:val="single" w:sz="4" w:space="0" w:color="000000"/>
              <w:right w:val="single" w:sz="4" w:space="0" w:color="000000"/>
            </w:tcBorders>
          </w:tcPr>
          <w:p w14:paraId="2C5DEAC3"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ОК 04. Эффективно взаимодействовать и работать в коллективе и команде</w:t>
            </w:r>
          </w:p>
        </w:tc>
        <w:tc>
          <w:tcPr>
            <w:tcW w:w="3261" w:type="dxa"/>
            <w:tcBorders>
              <w:top w:val="single" w:sz="4" w:space="0" w:color="000000"/>
              <w:left w:val="single" w:sz="4" w:space="0" w:color="000000"/>
              <w:bottom w:val="single" w:sz="4" w:space="0" w:color="000000"/>
              <w:right w:val="single" w:sz="4" w:space="0" w:color="000000"/>
            </w:tcBorders>
          </w:tcPr>
          <w:p w14:paraId="2A0403BF"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Р 4, П-о/с</w:t>
            </w:r>
          </w:p>
          <w:p w14:paraId="7710861B"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 xml:space="preserve">Р 6, П-о/с </w:t>
            </w:r>
          </w:p>
          <w:p w14:paraId="4FF5C433"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Р 11, П-о/с</w:t>
            </w:r>
          </w:p>
          <w:p w14:paraId="2274C540" w14:textId="77777777" w:rsidR="0074118F" w:rsidRPr="0074118F" w:rsidRDefault="0074118F" w:rsidP="0074118F">
            <w:pPr>
              <w:spacing w:after="0" w:line="23" w:lineRule="atLeast"/>
              <w:contextualSpacing/>
              <w:rPr>
                <w:rFonts w:ascii="Times New Roman" w:hAnsi="Times New Roman"/>
                <w:b/>
                <w:color w:val="FF0000"/>
                <w:spacing w:val="-4"/>
                <w:sz w:val="24"/>
                <w:highlight w:val="yellow"/>
              </w:rPr>
            </w:pPr>
            <w:r w:rsidRPr="0074118F">
              <w:rPr>
                <w:rFonts w:ascii="Times New Roman" w:hAnsi="Times New Roman"/>
                <w:sz w:val="24"/>
              </w:rPr>
              <w:t>Р 12, П-о/с</w:t>
            </w:r>
          </w:p>
        </w:tc>
        <w:tc>
          <w:tcPr>
            <w:tcW w:w="2694" w:type="dxa"/>
            <w:vMerge/>
            <w:tcBorders>
              <w:top w:val="single" w:sz="4" w:space="0" w:color="000000"/>
              <w:left w:val="single" w:sz="4" w:space="0" w:color="000000"/>
              <w:bottom w:val="single" w:sz="4" w:space="0" w:color="000000"/>
              <w:right w:val="single" w:sz="4" w:space="0" w:color="000000"/>
            </w:tcBorders>
          </w:tcPr>
          <w:p w14:paraId="74BFF13A" w14:textId="77777777" w:rsidR="0074118F" w:rsidRPr="0074118F" w:rsidRDefault="0074118F" w:rsidP="0074118F"/>
        </w:tc>
      </w:tr>
      <w:tr w:rsidR="0074118F" w:rsidRPr="0074118F" w14:paraId="7E53B1EE" w14:textId="77777777" w:rsidTr="003F4DE0">
        <w:trPr>
          <w:trHeight w:val="841"/>
          <w:jc w:val="center"/>
        </w:trPr>
        <w:tc>
          <w:tcPr>
            <w:tcW w:w="3397" w:type="dxa"/>
            <w:tcBorders>
              <w:top w:val="single" w:sz="4" w:space="0" w:color="000000"/>
              <w:left w:val="single" w:sz="4" w:space="0" w:color="000000"/>
              <w:bottom w:val="single" w:sz="4" w:space="0" w:color="000000"/>
              <w:right w:val="single" w:sz="4" w:space="0" w:color="000000"/>
            </w:tcBorders>
          </w:tcPr>
          <w:p w14:paraId="58671A9B"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61" w:type="dxa"/>
            <w:tcBorders>
              <w:top w:val="single" w:sz="4" w:space="0" w:color="000000"/>
              <w:left w:val="single" w:sz="4" w:space="0" w:color="000000"/>
              <w:bottom w:val="single" w:sz="4" w:space="0" w:color="000000"/>
              <w:right w:val="single" w:sz="4" w:space="0" w:color="000000"/>
            </w:tcBorders>
          </w:tcPr>
          <w:p w14:paraId="0674A04E"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Р 1, Темы 1.1</w:t>
            </w:r>
          </w:p>
          <w:p w14:paraId="43367B58"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Р 2, Темы 2.1 – 2.6</w:t>
            </w:r>
          </w:p>
          <w:p w14:paraId="1C26C2DA"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Р 3, Темы 3.1 – 3.2</w:t>
            </w:r>
          </w:p>
          <w:p w14:paraId="160DDD8B"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Р 4, Темы 4.1 – 4.7, П-о/с</w:t>
            </w:r>
          </w:p>
          <w:p w14:paraId="2CF8E7C0"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Р 5, Темы 5.1 – 5.2</w:t>
            </w:r>
          </w:p>
          <w:p w14:paraId="63DF8AD0"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Р 6, Темы 6.1 – 6.4, П-о/с</w:t>
            </w:r>
          </w:p>
          <w:p w14:paraId="11DD3424"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Р 7, Темы 7.1 – 7.2</w:t>
            </w:r>
          </w:p>
          <w:p w14:paraId="6E26161A"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Р 8, Темы 8.1 – 8.4</w:t>
            </w:r>
          </w:p>
          <w:p w14:paraId="462AD928"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Р 9, Тема 9.1 – 9.2</w:t>
            </w:r>
          </w:p>
          <w:p w14:paraId="74D9BB27"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Р 10, Тема 10.1</w:t>
            </w:r>
          </w:p>
          <w:p w14:paraId="5FEDCF63"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Р 11, Темы 11.1 – 11.4, П-о/с</w:t>
            </w:r>
          </w:p>
          <w:p w14:paraId="4139EB7F" w14:textId="77777777" w:rsidR="0074118F" w:rsidRPr="0074118F" w:rsidRDefault="0074118F" w:rsidP="0074118F">
            <w:pPr>
              <w:spacing w:after="0" w:line="23" w:lineRule="atLeast"/>
              <w:contextualSpacing/>
              <w:rPr>
                <w:rFonts w:ascii="Times New Roman" w:hAnsi="Times New Roman"/>
                <w:color w:val="FF0000"/>
                <w:sz w:val="24"/>
                <w:highlight w:val="yellow"/>
              </w:rPr>
            </w:pPr>
            <w:r w:rsidRPr="0074118F">
              <w:rPr>
                <w:rFonts w:ascii="Times New Roman" w:hAnsi="Times New Roman"/>
                <w:sz w:val="24"/>
              </w:rPr>
              <w:t>Р 12, Темы 12.1 – 12.2, П-о/с</w:t>
            </w:r>
          </w:p>
        </w:tc>
        <w:tc>
          <w:tcPr>
            <w:tcW w:w="2694" w:type="dxa"/>
            <w:vMerge/>
            <w:tcBorders>
              <w:top w:val="single" w:sz="4" w:space="0" w:color="000000"/>
              <w:left w:val="single" w:sz="4" w:space="0" w:color="000000"/>
              <w:bottom w:val="single" w:sz="4" w:space="0" w:color="000000"/>
              <w:right w:val="single" w:sz="4" w:space="0" w:color="000000"/>
            </w:tcBorders>
          </w:tcPr>
          <w:p w14:paraId="660C3B81" w14:textId="77777777" w:rsidR="0074118F" w:rsidRPr="0074118F" w:rsidRDefault="0074118F" w:rsidP="0074118F"/>
        </w:tc>
      </w:tr>
      <w:tr w:rsidR="0074118F" w:rsidRPr="0074118F" w14:paraId="75451852" w14:textId="77777777" w:rsidTr="003F4DE0">
        <w:trPr>
          <w:trHeight w:val="2683"/>
          <w:jc w:val="center"/>
        </w:trPr>
        <w:tc>
          <w:tcPr>
            <w:tcW w:w="3397" w:type="dxa"/>
            <w:tcBorders>
              <w:top w:val="single" w:sz="4" w:space="0" w:color="000000"/>
              <w:left w:val="single" w:sz="4" w:space="0" w:color="000000"/>
              <w:bottom w:val="single" w:sz="4" w:space="0" w:color="000000"/>
              <w:right w:val="single" w:sz="4" w:space="0" w:color="000000"/>
            </w:tcBorders>
          </w:tcPr>
          <w:p w14:paraId="6BDDF124"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61" w:type="dxa"/>
            <w:tcBorders>
              <w:top w:val="single" w:sz="4" w:space="0" w:color="000000"/>
              <w:left w:val="single" w:sz="4" w:space="0" w:color="000000"/>
              <w:bottom w:val="single" w:sz="4" w:space="0" w:color="000000"/>
              <w:right w:val="single" w:sz="4" w:space="0" w:color="000000"/>
            </w:tcBorders>
          </w:tcPr>
          <w:p w14:paraId="3C78F1AE"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Р 1, Темы 1.1</w:t>
            </w:r>
          </w:p>
          <w:p w14:paraId="06DC86F1"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Р 2, Темы 2.1 – 2.6</w:t>
            </w:r>
          </w:p>
          <w:p w14:paraId="55318026"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Р 3, Темы 3.1 – 3.2</w:t>
            </w:r>
          </w:p>
          <w:p w14:paraId="670E1F46"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Р 4, Темы 4.1 – 4.7, П-о/с</w:t>
            </w:r>
          </w:p>
          <w:p w14:paraId="23D2A8BB"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Р 5, Темы 5.1 – 5.2</w:t>
            </w:r>
          </w:p>
          <w:p w14:paraId="639FE1C7"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Р 6, Темы 6.1 – 6.4, П-о/с</w:t>
            </w:r>
          </w:p>
          <w:p w14:paraId="07A572F4"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Р 7, Темы 7.1 – 7.2</w:t>
            </w:r>
          </w:p>
          <w:p w14:paraId="71379E14"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Р 8, Темы 8.1 – 8.4</w:t>
            </w:r>
          </w:p>
          <w:p w14:paraId="7DB8623E"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Р 9, Тема 9.1 – 9.2</w:t>
            </w:r>
          </w:p>
          <w:p w14:paraId="259DE3D4"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Р 10, Тема 10.1</w:t>
            </w:r>
          </w:p>
          <w:p w14:paraId="353A06DF" w14:textId="77777777" w:rsidR="0074118F" w:rsidRPr="0074118F" w:rsidRDefault="0074118F" w:rsidP="0074118F">
            <w:pPr>
              <w:spacing w:after="0" w:line="23" w:lineRule="atLeast"/>
              <w:contextualSpacing/>
              <w:rPr>
                <w:rFonts w:ascii="Times New Roman" w:hAnsi="Times New Roman"/>
                <w:sz w:val="24"/>
              </w:rPr>
            </w:pPr>
            <w:r w:rsidRPr="0074118F">
              <w:rPr>
                <w:rFonts w:ascii="Times New Roman" w:hAnsi="Times New Roman"/>
                <w:sz w:val="24"/>
              </w:rPr>
              <w:t>Р 11, Темы 11.1 – 11.4, П-о/с</w:t>
            </w:r>
          </w:p>
          <w:p w14:paraId="0E265E19" w14:textId="77777777" w:rsidR="0074118F" w:rsidRPr="0074118F" w:rsidRDefault="0074118F" w:rsidP="0074118F">
            <w:pPr>
              <w:spacing w:after="0" w:line="23" w:lineRule="atLeast"/>
              <w:contextualSpacing/>
              <w:rPr>
                <w:rFonts w:ascii="Times New Roman" w:hAnsi="Times New Roman"/>
                <w:b/>
                <w:color w:val="FF0000"/>
                <w:sz w:val="24"/>
                <w:highlight w:val="yellow"/>
              </w:rPr>
            </w:pPr>
            <w:r w:rsidRPr="0074118F">
              <w:rPr>
                <w:rFonts w:ascii="Times New Roman" w:hAnsi="Times New Roman"/>
                <w:sz w:val="24"/>
              </w:rPr>
              <w:t>Р 12, Темы 12.1 – 12.2, П-о/с</w:t>
            </w:r>
          </w:p>
        </w:tc>
        <w:tc>
          <w:tcPr>
            <w:tcW w:w="2694" w:type="dxa"/>
            <w:vMerge/>
            <w:tcBorders>
              <w:top w:val="single" w:sz="4" w:space="0" w:color="000000"/>
              <w:left w:val="single" w:sz="4" w:space="0" w:color="000000"/>
              <w:bottom w:val="single" w:sz="4" w:space="0" w:color="000000"/>
              <w:right w:val="single" w:sz="4" w:space="0" w:color="000000"/>
            </w:tcBorders>
          </w:tcPr>
          <w:p w14:paraId="70F4AAB0" w14:textId="77777777" w:rsidR="0074118F" w:rsidRPr="0074118F" w:rsidRDefault="0074118F" w:rsidP="0074118F"/>
        </w:tc>
      </w:tr>
      <w:bookmarkEnd w:id="20"/>
    </w:tbl>
    <w:p w14:paraId="76C301B0" w14:textId="77777777" w:rsidR="00717991" w:rsidRDefault="00717991" w:rsidP="00E551F2">
      <w:pPr>
        <w:spacing w:after="0" w:line="240" w:lineRule="auto"/>
        <w:ind w:firstLine="709"/>
        <w:jc w:val="both"/>
        <w:rPr>
          <w:rFonts w:ascii="Times New Roman" w:hAnsi="Times New Roman"/>
          <w:sz w:val="28"/>
          <w:szCs w:val="28"/>
        </w:rPr>
      </w:pPr>
    </w:p>
    <w:sectPr w:rsidR="00717991" w:rsidSect="00624FA0">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FBF3F" w14:textId="77777777" w:rsidR="00931B88" w:rsidRDefault="00931B88" w:rsidP="00DD4598">
      <w:pPr>
        <w:spacing w:after="0" w:line="240" w:lineRule="auto"/>
      </w:pPr>
      <w:r>
        <w:separator/>
      </w:r>
    </w:p>
  </w:endnote>
  <w:endnote w:type="continuationSeparator" w:id="0">
    <w:p w14:paraId="1E9E3849" w14:textId="77777777" w:rsidR="00931B88" w:rsidRDefault="00931B88" w:rsidP="00DD4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PragmaticaC">
    <w:altName w:val="Courier New"/>
    <w:charset w:val="00"/>
    <w:family w:val="decorative"/>
    <w:pitch w:val="variable"/>
  </w:font>
  <w:font w:name="Arial">
    <w:panose1 w:val="020B0604020202020204"/>
    <w:charset w:val="CC"/>
    <w:family w:val="swiss"/>
    <w:pitch w:val="variable"/>
    <w:sig w:usb0="E0002EFF" w:usb1="C000785B" w:usb2="00000009" w:usb3="00000000" w:csb0="000001FF" w:csb1="00000000"/>
  </w:font>
  <w:font w:name="SchoolBookSanPin">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717408"/>
      <w:docPartObj>
        <w:docPartGallery w:val="Page Numbers (Bottom of Page)"/>
        <w:docPartUnique/>
      </w:docPartObj>
    </w:sdtPr>
    <w:sdtContent>
      <w:p w14:paraId="40B58567" w14:textId="77777777" w:rsidR="0019444F" w:rsidRDefault="0019444F" w:rsidP="00C31743">
        <w:pPr>
          <w:pStyle w:val="a5"/>
          <w:jc w:val="center"/>
        </w:pPr>
        <w:r>
          <w:fldChar w:fldCharType="begin"/>
        </w:r>
        <w:r>
          <w:instrText>PAGE   \* MERGEFORMAT</w:instrText>
        </w:r>
        <w:r>
          <w:fldChar w:fldCharType="separate"/>
        </w:r>
        <w:r w:rsidR="00F20A9A">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5AA66" w14:textId="77777777" w:rsidR="00931B88" w:rsidRDefault="00931B88" w:rsidP="00DD4598">
      <w:pPr>
        <w:spacing w:after="0" w:line="240" w:lineRule="auto"/>
      </w:pPr>
      <w:r>
        <w:separator/>
      </w:r>
    </w:p>
  </w:footnote>
  <w:footnote w:type="continuationSeparator" w:id="0">
    <w:p w14:paraId="1C1F3625" w14:textId="77777777" w:rsidR="00931B88" w:rsidRDefault="00931B88" w:rsidP="00DD45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49"/>
        </w:tabs>
        <w:ind w:left="1069" w:hanging="360"/>
      </w:pPr>
      <w:rPr>
        <w:rFonts w:ascii="Symbol" w:hAnsi="Symbol" w:cs="Symbol" w:hint="default"/>
        <w:color w:val="000000"/>
        <w:sz w:val="28"/>
        <w:szCs w:val="28"/>
      </w:rPr>
    </w:lvl>
  </w:abstractNum>
  <w:abstractNum w:abstractNumId="1" w15:restartNumberingAfterBreak="0">
    <w:nsid w:val="00000006"/>
    <w:multiLevelType w:val="multilevel"/>
    <w:tmpl w:val="00000006"/>
    <w:name w:val="WW8Num6"/>
    <w:lvl w:ilvl="0">
      <w:start w:val="1"/>
      <w:numFmt w:val="decimal"/>
      <w:lvlText w:val="%1."/>
      <w:lvlJc w:val="left"/>
      <w:pPr>
        <w:tabs>
          <w:tab w:val="num" w:pos="0"/>
        </w:tabs>
        <w:ind w:left="0" w:firstLine="0"/>
      </w:pPr>
      <w:rPr>
        <w:rFonts w:cs="Times New Roman"/>
        <w:strike w:val="0"/>
        <w:dstrike w:val="0"/>
        <w:sz w:val="24"/>
        <w:szCs w:val="28"/>
      </w:rPr>
    </w:lvl>
    <w:lvl w:ilvl="1">
      <w:start w:val="1"/>
      <w:numFmt w:val="lowerLetter"/>
      <w:lvlText w:val="%2."/>
      <w:lvlJc w:val="left"/>
      <w:pPr>
        <w:tabs>
          <w:tab w:val="num" w:pos="0"/>
        </w:tabs>
        <w:ind w:left="0" w:firstLine="0"/>
      </w:pPr>
      <w:rPr>
        <w:strike w:val="0"/>
        <w:dstrike w:val="0"/>
      </w:rPr>
    </w:lvl>
    <w:lvl w:ilvl="2">
      <w:start w:val="1"/>
      <w:numFmt w:val="lowerRoman"/>
      <w:lvlText w:val="%3."/>
      <w:lvlJc w:val="left"/>
      <w:pPr>
        <w:tabs>
          <w:tab w:val="num" w:pos="0"/>
        </w:tabs>
        <w:ind w:left="0" w:firstLine="0"/>
      </w:pPr>
      <w:rPr>
        <w:strike w:val="0"/>
        <w:dstrike w:val="0"/>
      </w:rPr>
    </w:lvl>
    <w:lvl w:ilvl="3">
      <w:start w:val="1"/>
      <w:numFmt w:val="decimal"/>
      <w:lvlText w:val="%4."/>
      <w:lvlJc w:val="left"/>
      <w:pPr>
        <w:tabs>
          <w:tab w:val="num" w:pos="0"/>
        </w:tabs>
        <w:ind w:left="0" w:firstLine="0"/>
      </w:pPr>
      <w:rPr>
        <w:strike w:val="0"/>
        <w:dstrike w:val="0"/>
      </w:rPr>
    </w:lvl>
    <w:lvl w:ilvl="4">
      <w:start w:val="1"/>
      <w:numFmt w:val="lowerLetter"/>
      <w:lvlText w:val="%5."/>
      <w:lvlJc w:val="left"/>
      <w:pPr>
        <w:tabs>
          <w:tab w:val="num" w:pos="0"/>
        </w:tabs>
        <w:ind w:left="0" w:firstLine="0"/>
      </w:pPr>
      <w:rPr>
        <w:strike w:val="0"/>
        <w:dstrike w:val="0"/>
      </w:rPr>
    </w:lvl>
    <w:lvl w:ilvl="5">
      <w:start w:val="1"/>
      <w:numFmt w:val="lowerRoman"/>
      <w:lvlText w:val="%6."/>
      <w:lvlJc w:val="left"/>
      <w:pPr>
        <w:tabs>
          <w:tab w:val="num" w:pos="0"/>
        </w:tabs>
        <w:ind w:left="0" w:firstLine="0"/>
      </w:pPr>
      <w:rPr>
        <w:strike w:val="0"/>
        <w:dstrike w:val="0"/>
      </w:rPr>
    </w:lvl>
    <w:lvl w:ilvl="6">
      <w:start w:val="1"/>
      <w:numFmt w:val="decimal"/>
      <w:lvlText w:val="%7."/>
      <w:lvlJc w:val="left"/>
      <w:pPr>
        <w:tabs>
          <w:tab w:val="num" w:pos="0"/>
        </w:tabs>
        <w:ind w:left="0" w:firstLine="0"/>
      </w:pPr>
      <w:rPr>
        <w:strike w:val="0"/>
        <w:dstrike w:val="0"/>
      </w:rPr>
    </w:lvl>
    <w:lvl w:ilvl="7">
      <w:start w:val="1"/>
      <w:numFmt w:val="lowerLetter"/>
      <w:lvlText w:val="%8."/>
      <w:lvlJc w:val="left"/>
      <w:pPr>
        <w:tabs>
          <w:tab w:val="num" w:pos="0"/>
        </w:tabs>
        <w:ind w:left="0" w:firstLine="0"/>
      </w:pPr>
      <w:rPr>
        <w:strike w:val="0"/>
        <w:dstrike w:val="0"/>
      </w:rPr>
    </w:lvl>
    <w:lvl w:ilvl="8">
      <w:start w:val="1"/>
      <w:numFmt w:val="lowerRoman"/>
      <w:lvlText w:val="%9."/>
      <w:lvlJc w:val="left"/>
      <w:pPr>
        <w:tabs>
          <w:tab w:val="num" w:pos="0"/>
        </w:tabs>
        <w:ind w:left="0" w:firstLine="0"/>
      </w:pPr>
      <w:rPr>
        <w:strike w:val="0"/>
        <w:dstrike w:val="0"/>
      </w:rPr>
    </w:lvl>
  </w:abstractNum>
  <w:abstractNum w:abstractNumId="2" w15:restartNumberingAfterBreak="0">
    <w:nsid w:val="0444649D"/>
    <w:multiLevelType w:val="hybridMultilevel"/>
    <w:tmpl w:val="E90CFC2E"/>
    <w:lvl w:ilvl="0" w:tplc="240AF7F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5B3E40"/>
    <w:multiLevelType w:val="hybridMultilevel"/>
    <w:tmpl w:val="FE6AB67E"/>
    <w:lvl w:ilvl="0" w:tplc="D6C6F3B4">
      <w:start w:val="1"/>
      <w:numFmt w:val="decimal"/>
      <w:lvlText w:val="%1."/>
      <w:lvlJc w:val="left"/>
      <w:pPr>
        <w:ind w:left="1124" w:hanging="360"/>
      </w:pPr>
      <w:rPr>
        <w:rFonts w:hint="default"/>
      </w:rPr>
    </w:lvl>
    <w:lvl w:ilvl="1" w:tplc="04190019" w:tentative="1">
      <w:start w:val="1"/>
      <w:numFmt w:val="lowerLetter"/>
      <w:lvlText w:val="%2."/>
      <w:lvlJc w:val="left"/>
      <w:pPr>
        <w:ind w:left="1844" w:hanging="360"/>
      </w:pPr>
    </w:lvl>
    <w:lvl w:ilvl="2" w:tplc="0419001B" w:tentative="1">
      <w:start w:val="1"/>
      <w:numFmt w:val="lowerRoman"/>
      <w:lvlText w:val="%3."/>
      <w:lvlJc w:val="right"/>
      <w:pPr>
        <w:ind w:left="2564" w:hanging="180"/>
      </w:pPr>
    </w:lvl>
    <w:lvl w:ilvl="3" w:tplc="0419000F" w:tentative="1">
      <w:start w:val="1"/>
      <w:numFmt w:val="decimal"/>
      <w:lvlText w:val="%4."/>
      <w:lvlJc w:val="left"/>
      <w:pPr>
        <w:ind w:left="3284" w:hanging="360"/>
      </w:pPr>
    </w:lvl>
    <w:lvl w:ilvl="4" w:tplc="04190019" w:tentative="1">
      <w:start w:val="1"/>
      <w:numFmt w:val="lowerLetter"/>
      <w:lvlText w:val="%5."/>
      <w:lvlJc w:val="left"/>
      <w:pPr>
        <w:ind w:left="4004" w:hanging="360"/>
      </w:pPr>
    </w:lvl>
    <w:lvl w:ilvl="5" w:tplc="0419001B" w:tentative="1">
      <w:start w:val="1"/>
      <w:numFmt w:val="lowerRoman"/>
      <w:lvlText w:val="%6."/>
      <w:lvlJc w:val="right"/>
      <w:pPr>
        <w:ind w:left="4724" w:hanging="180"/>
      </w:pPr>
    </w:lvl>
    <w:lvl w:ilvl="6" w:tplc="0419000F" w:tentative="1">
      <w:start w:val="1"/>
      <w:numFmt w:val="decimal"/>
      <w:lvlText w:val="%7."/>
      <w:lvlJc w:val="left"/>
      <w:pPr>
        <w:ind w:left="5444" w:hanging="360"/>
      </w:pPr>
    </w:lvl>
    <w:lvl w:ilvl="7" w:tplc="04190019" w:tentative="1">
      <w:start w:val="1"/>
      <w:numFmt w:val="lowerLetter"/>
      <w:lvlText w:val="%8."/>
      <w:lvlJc w:val="left"/>
      <w:pPr>
        <w:ind w:left="6164" w:hanging="360"/>
      </w:pPr>
    </w:lvl>
    <w:lvl w:ilvl="8" w:tplc="0419001B" w:tentative="1">
      <w:start w:val="1"/>
      <w:numFmt w:val="lowerRoman"/>
      <w:lvlText w:val="%9."/>
      <w:lvlJc w:val="right"/>
      <w:pPr>
        <w:ind w:left="6884" w:hanging="180"/>
      </w:pPr>
    </w:lvl>
  </w:abstractNum>
  <w:abstractNum w:abstractNumId="4" w15:restartNumberingAfterBreak="0">
    <w:nsid w:val="095944B7"/>
    <w:multiLevelType w:val="multilevel"/>
    <w:tmpl w:val="AC803F42"/>
    <w:lvl w:ilvl="0">
      <w:start w:val="2"/>
      <w:numFmt w:val="decimal"/>
      <w:lvlText w:val="%1"/>
      <w:lvlJc w:val="left"/>
      <w:pPr>
        <w:ind w:left="375" w:hanging="375"/>
      </w:pPr>
      <w:rPr>
        <w:rFonts w:hint="default"/>
        <w:u w:val="none"/>
      </w:rPr>
    </w:lvl>
    <w:lvl w:ilvl="1">
      <w:start w:val="1"/>
      <w:numFmt w:val="decimal"/>
      <w:lvlText w:val="%1.%2"/>
      <w:lvlJc w:val="left"/>
      <w:pPr>
        <w:ind w:left="735" w:hanging="375"/>
      </w:pPr>
      <w:rPr>
        <w:rFonts w:hint="default"/>
        <w:u w:val="none"/>
      </w:rPr>
    </w:lvl>
    <w:lvl w:ilvl="2">
      <w:start w:val="1"/>
      <w:numFmt w:val="decimalZero"/>
      <w:lvlText w:val="%1.%2.%3"/>
      <w:lvlJc w:val="left"/>
      <w:pPr>
        <w:ind w:left="1440" w:hanging="720"/>
      </w:pPr>
      <w:rPr>
        <w:rFonts w:hint="default"/>
        <w:u w:val="none"/>
      </w:rPr>
    </w:lvl>
    <w:lvl w:ilvl="3">
      <w:start w:val="1"/>
      <w:numFmt w:val="decimal"/>
      <w:lvlText w:val="%1.%2.%3.%4"/>
      <w:lvlJc w:val="left"/>
      <w:pPr>
        <w:ind w:left="2160" w:hanging="108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3240" w:hanging="144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4320" w:hanging="1800"/>
      </w:pPr>
      <w:rPr>
        <w:rFonts w:hint="default"/>
        <w:u w:val="none"/>
      </w:rPr>
    </w:lvl>
    <w:lvl w:ilvl="8">
      <w:start w:val="1"/>
      <w:numFmt w:val="decimal"/>
      <w:lvlText w:val="%1.%2.%3.%4.%5.%6.%7.%8.%9"/>
      <w:lvlJc w:val="left"/>
      <w:pPr>
        <w:ind w:left="5040" w:hanging="2160"/>
      </w:pPr>
      <w:rPr>
        <w:rFonts w:hint="default"/>
        <w:u w:val="none"/>
      </w:rPr>
    </w:lvl>
  </w:abstractNum>
  <w:abstractNum w:abstractNumId="5"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 w15:restartNumberingAfterBreak="0">
    <w:nsid w:val="0B5B480C"/>
    <w:multiLevelType w:val="hybridMultilevel"/>
    <w:tmpl w:val="2FAA1B84"/>
    <w:lvl w:ilvl="0" w:tplc="ECAABCF0">
      <w:start w:val="9"/>
      <w:numFmt w:val="decimal"/>
      <w:lvlText w:val="%1."/>
      <w:lvlJc w:val="left"/>
      <w:pPr>
        <w:ind w:left="1637" w:hanging="360"/>
      </w:pPr>
      <w:rPr>
        <w:rFonts w:ascii="Times New Roman" w:hAnsi="Times New Roman" w:cs="Times New Roman" w:hint="default"/>
        <w:sz w:val="28"/>
        <w:szCs w:val="28"/>
      </w:rPr>
    </w:lvl>
    <w:lvl w:ilvl="1" w:tplc="04190019">
      <w:start w:val="1"/>
      <w:numFmt w:val="lowerLetter"/>
      <w:lvlText w:val="%2."/>
      <w:lvlJc w:val="left"/>
      <w:pPr>
        <w:ind w:left="2357" w:hanging="360"/>
      </w:pPr>
    </w:lvl>
    <w:lvl w:ilvl="2" w:tplc="0419001B">
      <w:start w:val="1"/>
      <w:numFmt w:val="lowerRoman"/>
      <w:lvlText w:val="%3."/>
      <w:lvlJc w:val="right"/>
      <w:pPr>
        <w:ind w:left="3077" w:hanging="180"/>
      </w:pPr>
    </w:lvl>
    <w:lvl w:ilvl="3" w:tplc="0419000F">
      <w:start w:val="1"/>
      <w:numFmt w:val="decimal"/>
      <w:lvlText w:val="%4."/>
      <w:lvlJc w:val="left"/>
      <w:pPr>
        <w:ind w:left="3797" w:hanging="360"/>
      </w:pPr>
    </w:lvl>
    <w:lvl w:ilvl="4" w:tplc="04190019">
      <w:start w:val="1"/>
      <w:numFmt w:val="lowerLetter"/>
      <w:lvlText w:val="%5."/>
      <w:lvlJc w:val="left"/>
      <w:pPr>
        <w:ind w:left="4517" w:hanging="360"/>
      </w:pPr>
    </w:lvl>
    <w:lvl w:ilvl="5" w:tplc="0419001B">
      <w:start w:val="1"/>
      <w:numFmt w:val="lowerRoman"/>
      <w:lvlText w:val="%6."/>
      <w:lvlJc w:val="right"/>
      <w:pPr>
        <w:ind w:left="5237" w:hanging="180"/>
      </w:pPr>
    </w:lvl>
    <w:lvl w:ilvl="6" w:tplc="0419000F">
      <w:start w:val="1"/>
      <w:numFmt w:val="decimal"/>
      <w:lvlText w:val="%7."/>
      <w:lvlJc w:val="left"/>
      <w:pPr>
        <w:ind w:left="5957" w:hanging="360"/>
      </w:pPr>
    </w:lvl>
    <w:lvl w:ilvl="7" w:tplc="04190019">
      <w:start w:val="1"/>
      <w:numFmt w:val="lowerLetter"/>
      <w:lvlText w:val="%8."/>
      <w:lvlJc w:val="left"/>
      <w:pPr>
        <w:ind w:left="6677" w:hanging="360"/>
      </w:pPr>
    </w:lvl>
    <w:lvl w:ilvl="8" w:tplc="0419001B">
      <w:start w:val="1"/>
      <w:numFmt w:val="lowerRoman"/>
      <w:lvlText w:val="%9."/>
      <w:lvlJc w:val="right"/>
      <w:pPr>
        <w:ind w:left="7397" w:hanging="180"/>
      </w:pPr>
    </w:lvl>
  </w:abstractNum>
  <w:abstractNum w:abstractNumId="7" w15:restartNumberingAfterBreak="0">
    <w:nsid w:val="0D0F39BC"/>
    <w:multiLevelType w:val="hybridMultilevel"/>
    <w:tmpl w:val="FE6AB67E"/>
    <w:lvl w:ilvl="0" w:tplc="D6C6F3B4">
      <w:start w:val="1"/>
      <w:numFmt w:val="decimal"/>
      <w:lvlText w:val="%1."/>
      <w:lvlJc w:val="left"/>
      <w:pPr>
        <w:ind w:left="1124" w:hanging="360"/>
      </w:pPr>
      <w:rPr>
        <w:rFonts w:hint="default"/>
      </w:rPr>
    </w:lvl>
    <w:lvl w:ilvl="1" w:tplc="04190019" w:tentative="1">
      <w:start w:val="1"/>
      <w:numFmt w:val="lowerLetter"/>
      <w:lvlText w:val="%2."/>
      <w:lvlJc w:val="left"/>
      <w:pPr>
        <w:ind w:left="1844" w:hanging="360"/>
      </w:pPr>
    </w:lvl>
    <w:lvl w:ilvl="2" w:tplc="0419001B" w:tentative="1">
      <w:start w:val="1"/>
      <w:numFmt w:val="lowerRoman"/>
      <w:lvlText w:val="%3."/>
      <w:lvlJc w:val="right"/>
      <w:pPr>
        <w:ind w:left="2564" w:hanging="180"/>
      </w:pPr>
    </w:lvl>
    <w:lvl w:ilvl="3" w:tplc="0419000F" w:tentative="1">
      <w:start w:val="1"/>
      <w:numFmt w:val="decimal"/>
      <w:lvlText w:val="%4."/>
      <w:lvlJc w:val="left"/>
      <w:pPr>
        <w:ind w:left="3284" w:hanging="360"/>
      </w:pPr>
    </w:lvl>
    <w:lvl w:ilvl="4" w:tplc="04190019" w:tentative="1">
      <w:start w:val="1"/>
      <w:numFmt w:val="lowerLetter"/>
      <w:lvlText w:val="%5."/>
      <w:lvlJc w:val="left"/>
      <w:pPr>
        <w:ind w:left="4004" w:hanging="360"/>
      </w:pPr>
    </w:lvl>
    <w:lvl w:ilvl="5" w:tplc="0419001B" w:tentative="1">
      <w:start w:val="1"/>
      <w:numFmt w:val="lowerRoman"/>
      <w:lvlText w:val="%6."/>
      <w:lvlJc w:val="right"/>
      <w:pPr>
        <w:ind w:left="4724" w:hanging="180"/>
      </w:pPr>
    </w:lvl>
    <w:lvl w:ilvl="6" w:tplc="0419000F" w:tentative="1">
      <w:start w:val="1"/>
      <w:numFmt w:val="decimal"/>
      <w:lvlText w:val="%7."/>
      <w:lvlJc w:val="left"/>
      <w:pPr>
        <w:ind w:left="5444" w:hanging="360"/>
      </w:pPr>
    </w:lvl>
    <w:lvl w:ilvl="7" w:tplc="04190019" w:tentative="1">
      <w:start w:val="1"/>
      <w:numFmt w:val="lowerLetter"/>
      <w:lvlText w:val="%8."/>
      <w:lvlJc w:val="left"/>
      <w:pPr>
        <w:ind w:left="6164" w:hanging="360"/>
      </w:pPr>
    </w:lvl>
    <w:lvl w:ilvl="8" w:tplc="0419001B" w:tentative="1">
      <w:start w:val="1"/>
      <w:numFmt w:val="lowerRoman"/>
      <w:lvlText w:val="%9."/>
      <w:lvlJc w:val="right"/>
      <w:pPr>
        <w:ind w:left="6884" w:hanging="180"/>
      </w:pPr>
    </w:lvl>
  </w:abstractNum>
  <w:abstractNum w:abstractNumId="8" w15:restartNumberingAfterBreak="0">
    <w:nsid w:val="0F875531"/>
    <w:multiLevelType w:val="hybridMultilevel"/>
    <w:tmpl w:val="E826C02C"/>
    <w:lvl w:ilvl="0" w:tplc="8A3ED9BC">
      <w:start w:val="1"/>
      <w:numFmt w:val="bullet"/>
      <w:lvlText w:val="–"/>
      <w:lvlJc w:val="left"/>
      <w:pPr>
        <w:ind w:left="720" w:hanging="360"/>
      </w:pPr>
      <w:rPr>
        <w:rFonts w:ascii="Times New Roman" w:eastAsia="Times New Roman" w:hAnsi="Times New Roman"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BA7E41"/>
    <w:multiLevelType w:val="hybridMultilevel"/>
    <w:tmpl w:val="B8A88B22"/>
    <w:lvl w:ilvl="0" w:tplc="22F21C54">
      <w:numFmt w:val="decimal"/>
      <w:lvlText w:val="%1."/>
      <w:lvlJc w:val="left"/>
      <w:pPr>
        <w:ind w:left="379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45127A4"/>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48E40C5"/>
    <w:multiLevelType w:val="hybridMultilevel"/>
    <w:tmpl w:val="01BCE5FE"/>
    <w:lvl w:ilvl="0" w:tplc="01A42D40">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51D2263"/>
    <w:multiLevelType w:val="hybridMultilevel"/>
    <w:tmpl w:val="87601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68D5A8B"/>
    <w:multiLevelType w:val="hybridMultilevel"/>
    <w:tmpl w:val="08CA8D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2932548"/>
    <w:multiLevelType w:val="hybridMultilevel"/>
    <w:tmpl w:val="D49E6C3E"/>
    <w:lvl w:ilvl="0" w:tplc="00000002">
      <w:start w:val="1"/>
      <w:numFmt w:val="bullet"/>
      <w:lvlText w:val=""/>
      <w:lvlJc w:val="left"/>
      <w:pPr>
        <w:ind w:left="720" w:hanging="360"/>
      </w:pPr>
      <w:rPr>
        <w:rFonts w:ascii="Symbol" w:hAnsi="Symbol" w:cs="Symbol" w:hint="default"/>
        <w:color w:val="00000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52649AA"/>
    <w:multiLevelType w:val="hybridMultilevel"/>
    <w:tmpl w:val="EF16A288"/>
    <w:lvl w:ilvl="0" w:tplc="A7FAD088">
      <w:start w:val="1"/>
      <w:numFmt w:val="decimal"/>
      <w:lvlText w:val="%1."/>
      <w:lvlJc w:val="left"/>
      <w:pPr>
        <w:ind w:left="360" w:hanging="360"/>
      </w:pPr>
      <w:rPr>
        <w:rFonts w:ascii="Times New Roman" w:hAnsi="Times New Roman" w:cs="Times New Roman" w:hint="default"/>
        <w:b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6C60836"/>
    <w:multiLevelType w:val="hybridMultilevel"/>
    <w:tmpl w:val="4C1A0BDA"/>
    <w:lvl w:ilvl="0" w:tplc="959AA34E">
      <w:start w:val="1"/>
      <w:numFmt w:val="decimal"/>
      <w:lvlText w:val="%1."/>
      <w:lvlJc w:val="left"/>
      <w:pPr>
        <w:ind w:left="163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8C472AF"/>
    <w:multiLevelType w:val="multilevel"/>
    <w:tmpl w:val="E990B9E0"/>
    <w:lvl w:ilvl="0">
      <w:start w:val="1"/>
      <w:numFmt w:val="decimal"/>
      <w:lvlText w:val="%1."/>
      <w:lvlJc w:val="left"/>
      <w:pPr>
        <w:ind w:left="720" w:hanging="360"/>
      </w:pPr>
      <w:rPr>
        <w:b w:val="0"/>
      </w:rPr>
    </w:lvl>
    <w:lvl w:ilvl="1">
      <w:start w:val="2"/>
      <w:numFmt w:val="decimal"/>
      <w:isLgl/>
      <w:lvlText w:val="%1.%2."/>
      <w:lvlJc w:val="left"/>
      <w:pPr>
        <w:ind w:left="1119" w:hanging="585"/>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9" w15:restartNumberingAfterBreak="0">
    <w:nsid w:val="3C542C67"/>
    <w:multiLevelType w:val="hybridMultilevel"/>
    <w:tmpl w:val="559221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2921AC6"/>
    <w:multiLevelType w:val="hybridMultilevel"/>
    <w:tmpl w:val="356E13EA"/>
    <w:lvl w:ilvl="0" w:tplc="7C4E1C2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2B429FE"/>
    <w:multiLevelType w:val="hybridMultilevel"/>
    <w:tmpl w:val="41549466"/>
    <w:lvl w:ilvl="0" w:tplc="02D2B0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CEE095F"/>
    <w:multiLevelType w:val="hybridMultilevel"/>
    <w:tmpl w:val="775EACA8"/>
    <w:lvl w:ilvl="0" w:tplc="570E0502">
      <w:start w:val="1"/>
      <w:numFmt w:val="decimal"/>
      <w:lvlText w:val="%1."/>
      <w:lvlJc w:val="left"/>
      <w:pPr>
        <w:ind w:left="502" w:hanging="360"/>
      </w:pPr>
      <w:rPr>
        <w:b w:val="0"/>
      </w:rPr>
    </w:lvl>
    <w:lvl w:ilvl="1" w:tplc="04190019">
      <w:start w:val="1"/>
      <w:numFmt w:val="decimal"/>
      <w:lvlText w:val="%2."/>
      <w:lvlJc w:val="left"/>
      <w:pPr>
        <w:tabs>
          <w:tab w:val="num" w:pos="1222"/>
        </w:tabs>
        <w:ind w:left="1222" w:hanging="360"/>
      </w:pPr>
    </w:lvl>
    <w:lvl w:ilvl="2" w:tplc="0419001B">
      <w:start w:val="1"/>
      <w:numFmt w:val="decimal"/>
      <w:lvlText w:val="%3."/>
      <w:lvlJc w:val="left"/>
      <w:pPr>
        <w:tabs>
          <w:tab w:val="num" w:pos="1942"/>
        </w:tabs>
        <w:ind w:left="1942" w:hanging="360"/>
      </w:pPr>
    </w:lvl>
    <w:lvl w:ilvl="3" w:tplc="0419000F">
      <w:start w:val="1"/>
      <w:numFmt w:val="decimal"/>
      <w:lvlText w:val="%4."/>
      <w:lvlJc w:val="left"/>
      <w:pPr>
        <w:tabs>
          <w:tab w:val="num" w:pos="2662"/>
        </w:tabs>
        <w:ind w:left="2662" w:hanging="360"/>
      </w:pPr>
    </w:lvl>
    <w:lvl w:ilvl="4" w:tplc="04190019">
      <w:start w:val="1"/>
      <w:numFmt w:val="decimal"/>
      <w:lvlText w:val="%5."/>
      <w:lvlJc w:val="left"/>
      <w:pPr>
        <w:tabs>
          <w:tab w:val="num" w:pos="3382"/>
        </w:tabs>
        <w:ind w:left="3382" w:hanging="360"/>
      </w:pPr>
    </w:lvl>
    <w:lvl w:ilvl="5" w:tplc="0419001B">
      <w:start w:val="1"/>
      <w:numFmt w:val="decimal"/>
      <w:lvlText w:val="%6."/>
      <w:lvlJc w:val="left"/>
      <w:pPr>
        <w:tabs>
          <w:tab w:val="num" w:pos="4102"/>
        </w:tabs>
        <w:ind w:left="4102" w:hanging="360"/>
      </w:pPr>
    </w:lvl>
    <w:lvl w:ilvl="6" w:tplc="0419000F">
      <w:start w:val="1"/>
      <w:numFmt w:val="decimal"/>
      <w:lvlText w:val="%7."/>
      <w:lvlJc w:val="left"/>
      <w:pPr>
        <w:tabs>
          <w:tab w:val="num" w:pos="4822"/>
        </w:tabs>
        <w:ind w:left="4822" w:hanging="360"/>
      </w:pPr>
    </w:lvl>
    <w:lvl w:ilvl="7" w:tplc="04190019">
      <w:start w:val="1"/>
      <w:numFmt w:val="decimal"/>
      <w:lvlText w:val="%8."/>
      <w:lvlJc w:val="left"/>
      <w:pPr>
        <w:tabs>
          <w:tab w:val="num" w:pos="5542"/>
        </w:tabs>
        <w:ind w:left="5542" w:hanging="360"/>
      </w:pPr>
    </w:lvl>
    <w:lvl w:ilvl="8" w:tplc="0419001B">
      <w:start w:val="1"/>
      <w:numFmt w:val="decimal"/>
      <w:lvlText w:val="%9."/>
      <w:lvlJc w:val="left"/>
      <w:pPr>
        <w:tabs>
          <w:tab w:val="num" w:pos="6262"/>
        </w:tabs>
        <w:ind w:left="6262" w:hanging="360"/>
      </w:pPr>
    </w:lvl>
  </w:abstractNum>
  <w:abstractNum w:abstractNumId="23" w15:restartNumberingAfterBreak="0">
    <w:nsid w:val="55C36A37"/>
    <w:multiLevelType w:val="hybridMultilevel"/>
    <w:tmpl w:val="7778B632"/>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9E15B34"/>
    <w:multiLevelType w:val="hybridMultilevel"/>
    <w:tmpl w:val="696839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D8171C3"/>
    <w:multiLevelType w:val="hybridMultilevel"/>
    <w:tmpl w:val="35B82D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402739F"/>
    <w:multiLevelType w:val="hybridMultilevel"/>
    <w:tmpl w:val="FD6E04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48F7F62"/>
    <w:multiLevelType w:val="hybridMultilevel"/>
    <w:tmpl w:val="9DDA5D1E"/>
    <w:lvl w:ilvl="0" w:tplc="9E2466F0">
      <w:start w:val="1"/>
      <w:numFmt w:val="decimal"/>
      <w:lvlText w:val="%1."/>
      <w:lvlJc w:val="left"/>
      <w:pPr>
        <w:ind w:left="720" w:hanging="360"/>
      </w:pPr>
      <w:rPr>
        <w:b w:val="0"/>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4B2597B"/>
    <w:multiLevelType w:val="hybridMultilevel"/>
    <w:tmpl w:val="109A316E"/>
    <w:lvl w:ilvl="0" w:tplc="00000002">
      <w:start w:val="1"/>
      <w:numFmt w:val="bullet"/>
      <w:lvlText w:val=""/>
      <w:lvlJc w:val="left"/>
      <w:pPr>
        <w:ind w:left="1429" w:hanging="360"/>
      </w:pPr>
      <w:rPr>
        <w:rFonts w:ascii="Symbol" w:hAnsi="Symbol" w:cs="Symbol" w:hint="default"/>
        <w:color w:val="00000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55237CD"/>
    <w:multiLevelType w:val="hybridMultilevel"/>
    <w:tmpl w:val="169CD4EA"/>
    <w:lvl w:ilvl="0" w:tplc="BF1641B6">
      <w:start w:val="1"/>
      <w:numFmt w:val="bullet"/>
      <w:pStyle w:val="a0"/>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6E40BC2"/>
    <w:multiLevelType w:val="hybridMultilevel"/>
    <w:tmpl w:val="8736AC10"/>
    <w:lvl w:ilvl="0" w:tplc="553A08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6E50543D"/>
    <w:multiLevelType w:val="hybridMultilevel"/>
    <w:tmpl w:val="D1D445FC"/>
    <w:lvl w:ilvl="0" w:tplc="8A3ED9BC">
      <w:start w:val="1"/>
      <w:numFmt w:val="bullet"/>
      <w:lvlText w:val="–"/>
      <w:lvlJc w:val="left"/>
      <w:pPr>
        <w:ind w:left="1429" w:hanging="360"/>
      </w:pPr>
      <w:rPr>
        <w:rFonts w:ascii="Times New Roman" w:eastAsia="Times New Roman" w:hAnsi="Times New Roman" w:cs="Times New Roman" w:hint="default"/>
        <w:sz w:val="22"/>
        <w:szCs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700D7BF6"/>
    <w:multiLevelType w:val="hybridMultilevel"/>
    <w:tmpl w:val="B4745516"/>
    <w:lvl w:ilvl="0" w:tplc="3216CFCE">
      <w:start w:val="1"/>
      <w:numFmt w:val="decimal"/>
      <w:lvlText w:val="%1."/>
      <w:lvlJc w:val="left"/>
      <w:pPr>
        <w:ind w:left="1637" w:hanging="360"/>
      </w:pPr>
      <w:rPr>
        <w:rFonts w:eastAsiaTheme="minorHAnsi"/>
      </w:rPr>
    </w:lvl>
    <w:lvl w:ilvl="1" w:tplc="04190019">
      <w:start w:val="1"/>
      <w:numFmt w:val="lowerLetter"/>
      <w:lvlText w:val="%2."/>
      <w:lvlJc w:val="left"/>
      <w:pPr>
        <w:ind w:left="2357" w:hanging="360"/>
      </w:pPr>
    </w:lvl>
    <w:lvl w:ilvl="2" w:tplc="0419001B">
      <w:start w:val="1"/>
      <w:numFmt w:val="lowerRoman"/>
      <w:lvlText w:val="%3."/>
      <w:lvlJc w:val="right"/>
      <w:pPr>
        <w:ind w:left="3077" w:hanging="180"/>
      </w:pPr>
    </w:lvl>
    <w:lvl w:ilvl="3" w:tplc="0419000F">
      <w:start w:val="1"/>
      <w:numFmt w:val="decimal"/>
      <w:lvlText w:val="%4."/>
      <w:lvlJc w:val="left"/>
      <w:pPr>
        <w:ind w:left="3797" w:hanging="360"/>
      </w:pPr>
    </w:lvl>
    <w:lvl w:ilvl="4" w:tplc="04190019">
      <w:start w:val="1"/>
      <w:numFmt w:val="lowerLetter"/>
      <w:lvlText w:val="%5."/>
      <w:lvlJc w:val="left"/>
      <w:pPr>
        <w:ind w:left="4517" w:hanging="360"/>
      </w:pPr>
    </w:lvl>
    <w:lvl w:ilvl="5" w:tplc="0419001B">
      <w:start w:val="1"/>
      <w:numFmt w:val="lowerRoman"/>
      <w:lvlText w:val="%6."/>
      <w:lvlJc w:val="right"/>
      <w:pPr>
        <w:ind w:left="5237" w:hanging="180"/>
      </w:pPr>
    </w:lvl>
    <w:lvl w:ilvl="6" w:tplc="0419000F">
      <w:start w:val="1"/>
      <w:numFmt w:val="decimal"/>
      <w:lvlText w:val="%7."/>
      <w:lvlJc w:val="left"/>
      <w:pPr>
        <w:ind w:left="5957" w:hanging="360"/>
      </w:pPr>
    </w:lvl>
    <w:lvl w:ilvl="7" w:tplc="04190019">
      <w:start w:val="1"/>
      <w:numFmt w:val="lowerLetter"/>
      <w:lvlText w:val="%8."/>
      <w:lvlJc w:val="left"/>
      <w:pPr>
        <w:ind w:left="6677" w:hanging="360"/>
      </w:pPr>
    </w:lvl>
    <w:lvl w:ilvl="8" w:tplc="0419001B">
      <w:start w:val="1"/>
      <w:numFmt w:val="lowerRoman"/>
      <w:lvlText w:val="%9."/>
      <w:lvlJc w:val="right"/>
      <w:pPr>
        <w:ind w:left="7397" w:hanging="180"/>
      </w:pPr>
    </w:lvl>
  </w:abstractNum>
  <w:abstractNum w:abstractNumId="33" w15:restartNumberingAfterBreak="0">
    <w:nsid w:val="70BF2C9B"/>
    <w:multiLevelType w:val="hybridMultilevel"/>
    <w:tmpl w:val="FB4AD1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7DE5287"/>
    <w:multiLevelType w:val="hybridMultilevel"/>
    <w:tmpl w:val="AFC8FF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7A3356DE"/>
    <w:multiLevelType w:val="multilevel"/>
    <w:tmpl w:val="C4DA58B8"/>
    <w:lvl w:ilvl="0">
      <w:start w:val="1"/>
      <w:numFmt w:val="decimal"/>
      <w:pStyle w:val="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05510587">
    <w:abstractNumId w:val="35"/>
  </w:num>
  <w:num w:numId="2" w16cid:durableId="952786433">
    <w:abstractNumId w:val="4"/>
  </w:num>
  <w:num w:numId="3" w16cid:durableId="1956135813">
    <w:abstractNumId w:val="14"/>
  </w:num>
  <w:num w:numId="4" w16cid:durableId="1906376834">
    <w:abstractNumId w:val="8"/>
  </w:num>
  <w:num w:numId="5" w16cid:durableId="74206058">
    <w:abstractNumId w:val="16"/>
  </w:num>
  <w:num w:numId="6" w16cid:durableId="1514689551">
    <w:abstractNumId w:val="29"/>
  </w:num>
  <w:num w:numId="7" w16cid:durableId="199387550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570520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28810991">
    <w:abstractNumId w:val="24"/>
  </w:num>
  <w:num w:numId="10" w16cid:durableId="265963715">
    <w:abstractNumId w:val="15"/>
  </w:num>
  <w:num w:numId="11" w16cid:durableId="118652803">
    <w:abstractNumId w:val="23"/>
  </w:num>
  <w:num w:numId="12" w16cid:durableId="1850022649">
    <w:abstractNumId w:val="19"/>
  </w:num>
  <w:num w:numId="13" w16cid:durableId="1608543381">
    <w:abstractNumId w:val="2"/>
  </w:num>
  <w:num w:numId="14" w16cid:durableId="310911783">
    <w:abstractNumId w:val="1"/>
  </w:num>
  <w:num w:numId="15" w16cid:durableId="845634347">
    <w:abstractNumId w:val="7"/>
  </w:num>
  <w:num w:numId="16" w16cid:durableId="1426994808">
    <w:abstractNumId w:val="3"/>
  </w:num>
  <w:num w:numId="17" w16cid:durableId="1684435105">
    <w:abstractNumId w:val="21"/>
  </w:num>
  <w:num w:numId="18" w16cid:durableId="2094424390">
    <w:abstractNumId w:val="32"/>
  </w:num>
  <w:num w:numId="19" w16cid:durableId="1164200518">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15301382">
    <w:abstractNumId w:val="25"/>
  </w:num>
  <w:num w:numId="21" w16cid:durableId="151064236">
    <w:abstractNumId w:val="33"/>
  </w:num>
  <w:num w:numId="22" w16cid:durableId="1538160389">
    <w:abstractNumId w:val="9"/>
  </w:num>
  <w:num w:numId="23" w16cid:durableId="809253174">
    <w:abstractNumId w:val="17"/>
  </w:num>
  <w:num w:numId="24" w16cid:durableId="1840073313">
    <w:abstractNumId w:val="31"/>
  </w:num>
  <w:num w:numId="25" w16cid:durableId="1032536370">
    <w:abstractNumId w:val="28"/>
  </w:num>
  <w:num w:numId="26" w16cid:durableId="799421114">
    <w:abstractNumId w:val="5"/>
  </w:num>
  <w:num w:numId="27" w16cid:durableId="999234389">
    <w:abstractNumId w:val="18"/>
  </w:num>
  <w:num w:numId="28" w16cid:durableId="939340757">
    <w:abstractNumId w:val="27"/>
  </w:num>
  <w:num w:numId="29" w16cid:durableId="2087336121">
    <w:abstractNumId w:val="26"/>
  </w:num>
  <w:num w:numId="30" w16cid:durableId="170606283">
    <w:abstractNumId w:val="13"/>
  </w:num>
  <w:num w:numId="31" w16cid:durableId="954409667">
    <w:abstractNumId w:val="12"/>
  </w:num>
  <w:num w:numId="32" w16cid:durableId="240024949">
    <w:abstractNumId w:val="10"/>
  </w:num>
  <w:num w:numId="33" w16cid:durableId="303894590">
    <w:abstractNumId w:val="32"/>
  </w:num>
  <w:num w:numId="34" w16cid:durableId="1359742746">
    <w:abstractNumId w:val="20"/>
  </w:num>
  <w:num w:numId="35" w16cid:durableId="16809755">
    <w:abstractNumId w:val="30"/>
  </w:num>
  <w:num w:numId="36" w16cid:durableId="1505590592">
    <w:abstractNumId w:val="11"/>
  </w:num>
  <w:num w:numId="37" w16cid:durableId="34283557">
    <w:abstractNumId w:val="3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598"/>
    <w:rsid w:val="00002D0A"/>
    <w:rsid w:val="00005EB8"/>
    <w:rsid w:val="00007BA8"/>
    <w:rsid w:val="0001451F"/>
    <w:rsid w:val="00036B82"/>
    <w:rsid w:val="000454E8"/>
    <w:rsid w:val="000768B3"/>
    <w:rsid w:val="00085A12"/>
    <w:rsid w:val="000907A6"/>
    <w:rsid w:val="000916B5"/>
    <w:rsid w:val="000958DC"/>
    <w:rsid w:val="000B1C59"/>
    <w:rsid w:val="000B6FCB"/>
    <w:rsid w:val="000D5DEB"/>
    <w:rsid w:val="000E1A0B"/>
    <w:rsid w:val="0010207E"/>
    <w:rsid w:val="00106481"/>
    <w:rsid w:val="00111ADF"/>
    <w:rsid w:val="00132B7B"/>
    <w:rsid w:val="00135717"/>
    <w:rsid w:val="0013607F"/>
    <w:rsid w:val="001426D7"/>
    <w:rsid w:val="0014377C"/>
    <w:rsid w:val="00154A75"/>
    <w:rsid w:val="00165AA5"/>
    <w:rsid w:val="00170C3B"/>
    <w:rsid w:val="00172D88"/>
    <w:rsid w:val="00181F88"/>
    <w:rsid w:val="00183583"/>
    <w:rsid w:val="00187418"/>
    <w:rsid w:val="0019040C"/>
    <w:rsid w:val="0019444F"/>
    <w:rsid w:val="001C0703"/>
    <w:rsid w:val="001C0921"/>
    <w:rsid w:val="001C67D9"/>
    <w:rsid w:val="001D01F9"/>
    <w:rsid w:val="001D21E5"/>
    <w:rsid w:val="001E1E1E"/>
    <w:rsid w:val="001E49E9"/>
    <w:rsid w:val="001E5BA9"/>
    <w:rsid w:val="001E6174"/>
    <w:rsid w:val="00203607"/>
    <w:rsid w:val="00204DAB"/>
    <w:rsid w:val="0020739B"/>
    <w:rsid w:val="00207AE2"/>
    <w:rsid w:val="0023008E"/>
    <w:rsid w:val="00230CB8"/>
    <w:rsid w:val="002327F8"/>
    <w:rsid w:val="002328CD"/>
    <w:rsid w:val="002444EF"/>
    <w:rsid w:val="002472FA"/>
    <w:rsid w:val="002654F3"/>
    <w:rsid w:val="00266820"/>
    <w:rsid w:val="002676CB"/>
    <w:rsid w:val="00282F11"/>
    <w:rsid w:val="002830A7"/>
    <w:rsid w:val="00291916"/>
    <w:rsid w:val="00291F08"/>
    <w:rsid w:val="002956D9"/>
    <w:rsid w:val="00295E6C"/>
    <w:rsid w:val="002B7571"/>
    <w:rsid w:val="002C404D"/>
    <w:rsid w:val="002C49A6"/>
    <w:rsid w:val="002D29AF"/>
    <w:rsid w:val="003069C4"/>
    <w:rsid w:val="00314510"/>
    <w:rsid w:val="00317A49"/>
    <w:rsid w:val="00326725"/>
    <w:rsid w:val="00352A59"/>
    <w:rsid w:val="003574BC"/>
    <w:rsid w:val="0036519E"/>
    <w:rsid w:val="00374537"/>
    <w:rsid w:val="00394804"/>
    <w:rsid w:val="003B0BA6"/>
    <w:rsid w:val="003F214A"/>
    <w:rsid w:val="003F46BC"/>
    <w:rsid w:val="00412AA2"/>
    <w:rsid w:val="00422DE8"/>
    <w:rsid w:val="00425B63"/>
    <w:rsid w:val="00480298"/>
    <w:rsid w:val="00482EA2"/>
    <w:rsid w:val="00494C58"/>
    <w:rsid w:val="004A38B9"/>
    <w:rsid w:val="004A3A45"/>
    <w:rsid w:val="004A7F8D"/>
    <w:rsid w:val="004B0C42"/>
    <w:rsid w:val="004B2B33"/>
    <w:rsid w:val="004B62C4"/>
    <w:rsid w:val="004C236B"/>
    <w:rsid w:val="004E164B"/>
    <w:rsid w:val="004F069B"/>
    <w:rsid w:val="004F6722"/>
    <w:rsid w:val="004F6B71"/>
    <w:rsid w:val="0050207C"/>
    <w:rsid w:val="00503DFE"/>
    <w:rsid w:val="00515A08"/>
    <w:rsid w:val="00522746"/>
    <w:rsid w:val="0052394B"/>
    <w:rsid w:val="005301FD"/>
    <w:rsid w:val="00530226"/>
    <w:rsid w:val="005305BF"/>
    <w:rsid w:val="005709E8"/>
    <w:rsid w:val="00577F76"/>
    <w:rsid w:val="00583A80"/>
    <w:rsid w:val="00594164"/>
    <w:rsid w:val="005949A3"/>
    <w:rsid w:val="00595F8C"/>
    <w:rsid w:val="005A3CF1"/>
    <w:rsid w:val="005B038B"/>
    <w:rsid w:val="005B7455"/>
    <w:rsid w:val="005C4187"/>
    <w:rsid w:val="005C4B68"/>
    <w:rsid w:val="005D426E"/>
    <w:rsid w:val="005D6D34"/>
    <w:rsid w:val="005D6EC0"/>
    <w:rsid w:val="005E4E08"/>
    <w:rsid w:val="005F1A0C"/>
    <w:rsid w:val="006058C0"/>
    <w:rsid w:val="00605913"/>
    <w:rsid w:val="00624FA0"/>
    <w:rsid w:val="0063173E"/>
    <w:rsid w:val="00675513"/>
    <w:rsid w:val="006950EA"/>
    <w:rsid w:val="006A2582"/>
    <w:rsid w:val="006B0094"/>
    <w:rsid w:val="006B4A59"/>
    <w:rsid w:val="006B75C8"/>
    <w:rsid w:val="006C3118"/>
    <w:rsid w:val="006D0018"/>
    <w:rsid w:val="006E15EC"/>
    <w:rsid w:val="006E495A"/>
    <w:rsid w:val="006E6BE9"/>
    <w:rsid w:val="006F56D5"/>
    <w:rsid w:val="00717991"/>
    <w:rsid w:val="007223EF"/>
    <w:rsid w:val="00734C44"/>
    <w:rsid w:val="0074118F"/>
    <w:rsid w:val="0076033E"/>
    <w:rsid w:val="0076471B"/>
    <w:rsid w:val="00765205"/>
    <w:rsid w:val="0078441F"/>
    <w:rsid w:val="007B195B"/>
    <w:rsid w:val="007F6384"/>
    <w:rsid w:val="00810446"/>
    <w:rsid w:val="00813F8C"/>
    <w:rsid w:val="00834F06"/>
    <w:rsid w:val="0084040C"/>
    <w:rsid w:val="00862269"/>
    <w:rsid w:val="008642E0"/>
    <w:rsid w:val="00871011"/>
    <w:rsid w:val="00873C82"/>
    <w:rsid w:val="00874B9F"/>
    <w:rsid w:val="00876A2F"/>
    <w:rsid w:val="008C6F88"/>
    <w:rsid w:val="008F1136"/>
    <w:rsid w:val="008F2DD6"/>
    <w:rsid w:val="00902372"/>
    <w:rsid w:val="00902CE6"/>
    <w:rsid w:val="00910C86"/>
    <w:rsid w:val="00912DB8"/>
    <w:rsid w:val="00921B5B"/>
    <w:rsid w:val="00922A51"/>
    <w:rsid w:val="0092543C"/>
    <w:rsid w:val="00931B88"/>
    <w:rsid w:val="009436F5"/>
    <w:rsid w:val="00946B33"/>
    <w:rsid w:val="00963F80"/>
    <w:rsid w:val="00983DDC"/>
    <w:rsid w:val="00991FEC"/>
    <w:rsid w:val="009A0930"/>
    <w:rsid w:val="009B0AF5"/>
    <w:rsid w:val="009B4346"/>
    <w:rsid w:val="009D5A45"/>
    <w:rsid w:val="009E5B23"/>
    <w:rsid w:val="009F1CDF"/>
    <w:rsid w:val="009F6B51"/>
    <w:rsid w:val="00A00560"/>
    <w:rsid w:val="00A102A6"/>
    <w:rsid w:val="00A1597C"/>
    <w:rsid w:val="00A219D9"/>
    <w:rsid w:val="00A22B5E"/>
    <w:rsid w:val="00A22EE2"/>
    <w:rsid w:val="00A272B0"/>
    <w:rsid w:val="00A27604"/>
    <w:rsid w:val="00A50A25"/>
    <w:rsid w:val="00A54D2D"/>
    <w:rsid w:val="00A6743C"/>
    <w:rsid w:val="00A84C98"/>
    <w:rsid w:val="00AC7F76"/>
    <w:rsid w:val="00AD4EDF"/>
    <w:rsid w:val="00AE3116"/>
    <w:rsid w:val="00B13FFF"/>
    <w:rsid w:val="00B17744"/>
    <w:rsid w:val="00B17A7C"/>
    <w:rsid w:val="00B2105F"/>
    <w:rsid w:val="00B4089F"/>
    <w:rsid w:val="00B42372"/>
    <w:rsid w:val="00B46307"/>
    <w:rsid w:val="00B47950"/>
    <w:rsid w:val="00B53962"/>
    <w:rsid w:val="00B550C5"/>
    <w:rsid w:val="00B66734"/>
    <w:rsid w:val="00B72EF3"/>
    <w:rsid w:val="00B86919"/>
    <w:rsid w:val="00B9633C"/>
    <w:rsid w:val="00BA25CC"/>
    <w:rsid w:val="00BA3964"/>
    <w:rsid w:val="00BC42A9"/>
    <w:rsid w:val="00BC4882"/>
    <w:rsid w:val="00BD4A37"/>
    <w:rsid w:val="00BE5A4E"/>
    <w:rsid w:val="00BE6D24"/>
    <w:rsid w:val="00BF0119"/>
    <w:rsid w:val="00C11701"/>
    <w:rsid w:val="00C11A79"/>
    <w:rsid w:val="00C1578F"/>
    <w:rsid w:val="00C25981"/>
    <w:rsid w:val="00C27740"/>
    <w:rsid w:val="00C31743"/>
    <w:rsid w:val="00C42BCC"/>
    <w:rsid w:val="00C5453D"/>
    <w:rsid w:val="00C550A5"/>
    <w:rsid w:val="00C56D6A"/>
    <w:rsid w:val="00C73788"/>
    <w:rsid w:val="00CA30A7"/>
    <w:rsid w:val="00CC6706"/>
    <w:rsid w:val="00CD0171"/>
    <w:rsid w:val="00CD52DB"/>
    <w:rsid w:val="00CF4DAC"/>
    <w:rsid w:val="00D04DBE"/>
    <w:rsid w:val="00D05C0D"/>
    <w:rsid w:val="00D1274B"/>
    <w:rsid w:val="00D15315"/>
    <w:rsid w:val="00D16030"/>
    <w:rsid w:val="00D27911"/>
    <w:rsid w:val="00D7525A"/>
    <w:rsid w:val="00D81F38"/>
    <w:rsid w:val="00D834C5"/>
    <w:rsid w:val="00D91A9A"/>
    <w:rsid w:val="00D92006"/>
    <w:rsid w:val="00D92EF8"/>
    <w:rsid w:val="00DA39F5"/>
    <w:rsid w:val="00DD4598"/>
    <w:rsid w:val="00DD5319"/>
    <w:rsid w:val="00DE004D"/>
    <w:rsid w:val="00E11082"/>
    <w:rsid w:val="00E13F81"/>
    <w:rsid w:val="00E20179"/>
    <w:rsid w:val="00E2566F"/>
    <w:rsid w:val="00E551F2"/>
    <w:rsid w:val="00E62A68"/>
    <w:rsid w:val="00E7230B"/>
    <w:rsid w:val="00E750C5"/>
    <w:rsid w:val="00E80540"/>
    <w:rsid w:val="00E82BDA"/>
    <w:rsid w:val="00EB50D3"/>
    <w:rsid w:val="00EB5652"/>
    <w:rsid w:val="00EB6541"/>
    <w:rsid w:val="00EF6EFE"/>
    <w:rsid w:val="00EF79EE"/>
    <w:rsid w:val="00F02B1C"/>
    <w:rsid w:val="00F076AD"/>
    <w:rsid w:val="00F118AE"/>
    <w:rsid w:val="00F20A9A"/>
    <w:rsid w:val="00F30336"/>
    <w:rsid w:val="00F54519"/>
    <w:rsid w:val="00F579A4"/>
    <w:rsid w:val="00F63179"/>
    <w:rsid w:val="00F73D7A"/>
    <w:rsid w:val="00F959C0"/>
    <w:rsid w:val="00F97307"/>
    <w:rsid w:val="00FA0E28"/>
    <w:rsid w:val="00FA5605"/>
    <w:rsid w:val="00FB24A2"/>
    <w:rsid w:val="00FC033A"/>
    <w:rsid w:val="00FC0945"/>
    <w:rsid w:val="00FC6CBA"/>
    <w:rsid w:val="00FE2AC9"/>
    <w:rsid w:val="00FE7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58B97"/>
  <w15:docId w15:val="{204F64AF-7449-4474-BECF-AE7937C74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D4598"/>
    <w:rPr>
      <w:rFonts w:ascii="Calibri" w:eastAsia="Times New Roman" w:hAnsi="Calibri" w:cs="Times New Roman"/>
      <w:lang w:eastAsia="ru-RU"/>
    </w:rPr>
  </w:style>
  <w:style w:type="paragraph" w:styleId="1">
    <w:name w:val="heading 1"/>
    <w:basedOn w:val="2"/>
    <w:next w:val="2"/>
    <w:link w:val="10"/>
    <w:autoRedefine/>
    <w:uiPriority w:val="9"/>
    <w:qFormat/>
    <w:rsid w:val="005D426E"/>
    <w:pPr>
      <w:spacing w:before="240" w:after="60"/>
      <w:outlineLvl w:val="0"/>
    </w:pPr>
    <w:rPr>
      <w:b w:val="0"/>
      <w:bCs/>
      <w:kern w:val="32"/>
      <w:szCs w:val="32"/>
    </w:rPr>
  </w:style>
  <w:style w:type="paragraph" w:styleId="2">
    <w:name w:val="heading 2"/>
    <w:link w:val="20"/>
    <w:uiPriority w:val="9"/>
    <w:unhideWhenUsed/>
    <w:qFormat/>
    <w:rsid w:val="005D426E"/>
    <w:pPr>
      <w:numPr>
        <w:numId w:val="1"/>
      </w:numPr>
      <w:spacing w:after="120" w:line="240" w:lineRule="auto"/>
      <w:jc w:val="center"/>
      <w:outlineLvl w:val="1"/>
    </w:pPr>
    <w:rPr>
      <w:rFonts w:ascii="Times New Roman" w:eastAsiaTheme="majorEastAsia" w:hAnsi="Times New Roman" w:cs="Times New Roman"/>
      <w:b/>
      <w:sz w:val="28"/>
      <w:szCs w:val="28"/>
      <w:lang w:eastAsia="ru-RU"/>
    </w:rPr>
  </w:style>
  <w:style w:type="paragraph" w:styleId="3">
    <w:name w:val="heading 3"/>
    <w:basedOn w:val="a1"/>
    <w:next w:val="2"/>
    <w:link w:val="30"/>
    <w:autoRedefine/>
    <w:uiPriority w:val="9"/>
    <w:unhideWhenUsed/>
    <w:qFormat/>
    <w:rsid w:val="00B46307"/>
    <w:pPr>
      <w:keepNext/>
      <w:keepLines/>
      <w:spacing w:before="40" w:after="0"/>
      <w:ind w:firstLine="709"/>
      <w:jc w:val="both"/>
      <w:outlineLvl w:val="2"/>
    </w:pPr>
    <w:rPr>
      <w:rFonts w:ascii="Times New Roman" w:eastAsiaTheme="majorEastAsia" w:hAnsi="Times New Roman" w:cstheme="majorBidi"/>
      <w:b/>
      <w:sz w:val="28"/>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basedOn w:val="a2"/>
    <w:link w:val="2"/>
    <w:uiPriority w:val="9"/>
    <w:rsid w:val="005D426E"/>
    <w:rPr>
      <w:rFonts w:ascii="Times New Roman" w:eastAsiaTheme="majorEastAsia" w:hAnsi="Times New Roman" w:cs="Times New Roman"/>
      <w:b/>
      <w:sz w:val="28"/>
      <w:szCs w:val="28"/>
      <w:lang w:eastAsia="ru-RU"/>
    </w:rPr>
  </w:style>
  <w:style w:type="character" w:customStyle="1" w:styleId="10">
    <w:name w:val="Заголовок 1 Знак"/>
    <w:basedOn w:val="a2"/>
    <w:link w:val="1"/>
    <w:uiPriority w:val="9"/>
    <w:rsid w:val="005D426E"/>
    <w:rPr>
      <w:rFonts w:ascii="Times New Roman" w:eastAsiaTheme="majorEastAsia" w:hAnsi="Times New Roman" w:cs="Times New Roman"/>
      <w:bCs/>
      <w:kern w:val="32"/>
      <w:sz w:val="28"/>
      <w:szCs w:val="32"/>
      <w:lang w:eastAsia="ru-RU"/>
    </w:rPr>
  </w:style>
  <w:style w:type="character" w:customStyle="1" w:styleId="30">
    <w:name w:val="Заголовок 3 Знак"/>
    <w:basedOn w:val="a2"/>
    <w:link w:val="3"/>
    <w:uiPriority w:val="9"/>
    <w:rsid w:val="00B46307"/>
    <w:rPr>
      <w:rFonts w:ascii="Times New Roman" w:eastAsiaTheme="majorEastAsia" w:hAnsi="Times New Roman" w:cstheme="majorBidi"/>
      <w:b/>
      <w:sz w:val="28"/>
      <w:szCs w:val="24"/>
      <w:lang w:eastAsia="ru-RU"/>
    </w:rPr>
  </w:style>
  <w:style w:type="paragraph" w:styleId="a5">
    <w:name w:val="footer"/>
    <w:aliases w:val="Нижний колонтитул Знак Знак Знак,Нижний колонтитул1,Нижний колонтитул Знак Знак"/>
    <w:basedOn w:val="a1"/>
    <w:link w:val="a6"/>
    <w:uiPriority w:val="99"/>
    <w:rsid w:val="00DD4598"/>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2"/>
    <w:link w:val="a5"/>
    <w:uiPriority w:val="99"/>
    <w:rsid w:val="00DD4598"/>
    <w:rPr>
      <w:rFonts w:ascii="Times New Roman" w:eastAsia="Times New Roman" w:hAnsi="Times New Roman" w:cs="Times New Roman"/>
      <w:sz w:val="24"/>
      <w:szCs w:val="24"/>
      <w:lang w:eastAsia="ru-RU"/>
    </w:rPr>
  </w:style>
  <w:style w:type="character" w:styleId="a7">
    <w:name w:val="Hyperlink"/>
    <w:basedOn w:val="a2"/>
    <w:uiPriority w:val="99"/>
    <w:qFormat/>
    <w:rsid w:val="00DD4598"/>
    <w:rPr>
      <w:rFonts w:cs="Times New Roman"/>
      <w:color w:val="0000FF"/>
      <w:u w:val="single"/>
    </w:rPr>
  </w:style>
  <w:style w:type="paragraph" w:styleId="a8">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1"/>
    <w:link w:val="a9"/>
    <w:uiPriority w:val="1"/>
    <w:qFormat/>
    <w:rsid w:val="00DD4598"/>
    <w:pPr>
      <w:spacing w:before="120" w:after="120" w:line="240" w:lineRule="auto"/>
      <w:ind w:left="708"/>
    </w:pPr>
    <w:rPr>
      <w:rFonts w:ascii="Times New Roman" w:hAnsi="Times New Roman"/>
      <w:sz w:val="24"/>
      <w:szCs w:val="20"/>
    </w:rPr>
  </w:style>
  <w:style w:type="character" w:customStyle="1" w:styleId="a9">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8"/>
    <w:uiPriority w:val="1"/>
    <w:qFormat/>
    <w:locked/>
    <w:rsid w:val="00DD4598"/>
    <w:rPr>
      <w:rFonts w:ascii="Times New Roman" w:eastAsia="Times New Roman" w:hAnsi="Times New Roman" w:cs="Times New Roman"/>
      <w:sz w:val="24"/>
      <w:szCs w:val="20"/>
      <w:lang w:eastAsia="ru-RU"/>
    </w:rPr>
  </w:style>
  <w:style w:type="character" w:customStyle="1" w:styleId="apple-converted-space">
    <w:name w:val="apple-converted-space"/>
    <w:uiPriority w:val="99"/>
    <w:rsid w:val="00DD4598"/>
  </w:style>
  <w:style w:type="paragraph" w:styleId="aa">
    <w:name w:val="header"/>
    <w:basedOn w:val="a1"/>
    <w:link w:val="ab"/>
    <w:uiPriority w:val="99"/>
    <w:unhideWhenUsed/>
    <w:rsid w:val="00DD4598"/>
    <w:pPr>
      <w:tabs>
        <w:tab w:val="center" w:pos="4677"/>
        <w:tab w:val="right" w:pos="9355"/>
      </w:tabs>
      <w:spacing w:after="0" w:line="240" w:lineRule="auto"/>
    </w:pPr>
  </w:style>
  <w:style w:type="character" w:customStyle="1" w:styleId="ab">
    <w:name w:val="Верхний колонтитул Знак"/>
    <w:basedOn w:val="a2"/>
    <w:link w:val="aa"/>
    <w:uiPriority w:val="99"/>
    <w:rsid w:val="00DD4598"/>
    <w:rPr>
      <w:rFonts w:ascii="Calibri" w:eastAsia="Times New Roman" w:hAnsi="Calibri" w:cs="Times New Roman"/>
      <w:lang w:eastAsia="ru-RU"/>
    </w:rPr>
  </w:style>
  <w:style w:type="character" w:styleId="ac">
    <w:name w:val="FollowedHyperlink"/>
    <w:basedOn w:val="a2"/>
    <w:uiPriority w:val="99"/>
    <w:semiHidden/>
    <w:unhideWhenUsed/>
    <w:rsid w:val="00295E6C"/>
    <w:rPr>
      <w:color w:val="800080" w:themeColor="followedHyperlink"/>
      <w:u w:val="single"/>
    </w:rPr>
  </w:style>
  <w:style w:type="paragraph" w:styleId="ad">
    <w:name w:val="Balloon Text"/>
    <w:basedOn w:val="a1"/>
    <w:link w:val="ae"/>
    <w:uiPriority w:val="99"/>
    <w:semiHidden/>
    <w:unhideWhenUsed/>
    <w:rsid w:val="002B7571"/>
    <w:pPr>
      <w:spacing w:after="0" w:line="240" w:lineRule="auto"/>
    </w:pPr>
    <w:rPr>
      <w:rFonts w:ascii="Tahoma" w:hAnsi="Tahoma" w:cs="Tahoma"/>
      <w:sz w:val="16"/>
      <w:szCs w:val="16"/>
    </w:rPr>
  </w:style>
  <w:style w:type="character" w:customStyle="1" w:styleId="ae">
    <w:name w:val="Текст выноски Знак"/>
    <w:basedOn w:val="a2"/>
    <w:link w:val="ad"/>
    <w:uiPriority w:val="99"/>
    <w:semiHidden/>
    <w:rsid w:val="002B7571"/>
    <w:rPr>
      <w:rFonts w:ascii="Tahoma" w:eastAsia="Times New Roman" w:hAnsi="Tahoma" w:cs="Tahoma"/>
      <w:sz w:val="16"/>
      <w:szCs w:val="16"/>
      <w:lang w:eastAsia="ru-RU"/>
    </w:rPr>
  </w:style>
  <w:style w:type="character" w:customStyle="1" w:styleId="af">
    <w:name w:val="Основной текст Знак"/>
    <w:aliases w:val="Основной текст Знак Знак Знак,Знак1 Знак Знак Знак,Знак1 Знак Знак1 Знак Знак,Знак1 Знак Знак Знак Знак Знак,Знак1 Знак1 Знак,Знак1 Знак Знак2,Знак1 Знак Знак1 Знак1"/>
    <w:basedOn w:val="a2"/>
    <w:link w:val="af0"/>
    <w:uiPriority w:val="1"/>
    <w:locked/>
    <w:rsid w:val="00921B5B"/>
    <w:rPr>
      <w:rFonts w:ascii="Times New Roman" w:eastAsia="Times New Roman" w:hAnsi="Times New Roman" w:cs="Times New Roman"/>
      <w:sz w:val="24"/>
      <w:szCs w:val="24"/>
      <w:lang w:eastAsia="ru-RU"/>
    </w:rPr>
  </w:style>
  <w:style w:type="paragraph" w:styleId="af0">
    <w:name w:val="Body Text"/>
    <w:aliases w:val="Основной текст Знак Знак,Знак1 Знак Знак,Знак1 Знак Знак1 Знак,Знак1 Знак Знак Знак Знак,Знак1 Знак1,Знак1 Знак,Знак1 Знак Знак1"/>
    <w:basedOn w:val="a1"/>
    <w:link w:val="af"/>
    <w:uiPriority w:val="1"/>
    <w:unhideWhenUsed/>
    <w:qFormat/>
    <w:rsid w:val="00921B5B"/>
    <w:pPr>
      <w:spacing w:after="120" w:line="240" w:lineRule="auto"/>
    </w:pPr>
    <w:rPr>
      <w:rFonts w:ascii="Times New Roman" w:hAnsi="Times New Roman"/>
      <w:sz w:val="24"/>
      <w:szCs w:val="24"/>
    </w:rPr>
  </w:style>
  <w:style w:type="character" w:customStyle="1" w:styleId="11">
    <w:name w:val="Основной текст Знак1"/>
    <w:basedOn w:val="a2"/>
    <w:uiPriority w:val="99"/>
    <w:semiHidden/>
    <w:rsid w:val="00921B5B"/>
    <w:rPr>
      <w:rFonts w:ascii="Calibri" w:eastAsia="Times New Roman" w:hAnsi="Calibri" w:cs="Times New Roman"/>
      <w:lang w:eastAsia="ru-RU"/>
    </w:rPr>
  </w:style>
  <w:style w:type="character" w:customStyle="1" w:styleId="ei1">
    <w:name w:val="ei1"/>
    <w:basedOn w:val="a2"/>
    <w:rsid w:val="00921B5B"/>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f2"/>
    <w:uiPriority w:val="99"/>
    <w:unhideWhenUsed/>
    <w:qFormat/>
    <w:rsid w:val="008642E0"/>
    <w:pPr>
      <w:spacing w:after="0" w:line="240" w:lineRule="auto"/>
    </w:pPr>
    <w:rPr>
      <w:rFonts w:ascii="Times New Roman" w:hAnsi="Times New Roman"/>
      <w:sz w:val="20"/>
      <w:szCs w:val="20"/>
      <w:lang w:val="en-US"/>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f1"/>
    <w:uiPriority w:val="99"/>
    <w:rsid w:val="008642E0"/>
    <w:rPr>
      <w:rFonts w:ascii="Times New Roman" w:eastAsia="Times New Roman" w:hAnsi="Times New Roman" w:cs="Times New Roman"/>
      <w:sz w:val="20"/>
      <w:szCs w:val="20"/>
      <w:lang w:val="en-US" w:eastAsia="ru-RU"/>
    </w:rPr>
  </w:style>
  <w:style w:type="character" w:styleId="af3">
    <w:name w:val="footnote reference"/>
    <w:basedOn w:val="a2"/>
    <w:uiPriority w:val="99"/>
    <w:unhideWhenUsed/>
    <w:rsid w:val="008642E0"/>
    <w:rPr>
      <w:rFonts w:ascii="Times New Roman" w:hAnsi="Times New Roman" w:cs="Times New Roman" w:hint="default"/>
      <w:vertAlign w:val="superscript"/>
    </w:rPr>
  </w:style>
  <w:style w:type="character" w:styleId="af4">
    <w:name w:val="Strong"/>
    <w:basedOn w:val="a2"/>
    <w:uiPriority w:val="22"/>
    <w:qFormat/>
    <w:rsid w:val="000B6FCB"/>
    <w:rPr>
      <w:b/>
      <w:bCs/>
    </w:rPr>
  </w:style>
  <w:style w:type="paragraph" w:customStyle="1" w:styleId="Web">
    <w:name w:val="Обычный (Web)"/>
    <w:aliases w:val="Обычный (веб)1"/>
    <w:basedOn w:val="a1"/>
    <w:next w:val="af5"/>
    <w:uiPriority w:val="99"/>
    <w:qFormat/>
    <w:rsid w:val="00EF6EFE"/>
    <w:pPr>
      <w:widowControl w:val="0"/>
      <w:spacing w:after="0" w:line="240" w:lineRule="auto"/>
    </w:pPr>
    <w:rPr>
      <w:rFonts w:ascii="Times New Roman" w:eastAsia="PMingLiU" w:hAnsi="Times New Roman"/>
      <w:sz w:val="24"/>
      <w:szCs w:val="24"/>
      <w:lang w:val="en-US" w:eastAsia="nl-NL"/>
    </w:rPr>
  </w:style>
  <w:style w:type="paragraph" w:styleId="af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f6"/>
    <w:uiPriority w:val="99"/>
    <w:unhideWhenUsed/>
    <w:qFormat/>
    <w:rsid w:val="00EF6EFE"/>
    <w:rPr>
      <w:rFonts w:ascii="Times New Roman" w:hAnsi="Times New Roman"/>
      <w:sz w:val="24"/>
      <w:szCs w:val="24"/>
    </w:rPr>
  </w:style>
  <w:style w:type="character" w:customStyle="1" w:styleId="af6">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5"/>
    <w:uiPriority w:val="99"/>
    <w:locked/>
    <w:rsid w:val="001E1E1E"/>
    <w:rPr>
      <w:rFonts w:ascii="Times New Roman" w:eastAsia="Times New Roman" w:hAnsi="Times New Roman" w:cs="Times New Roman"/>
      <w:sz w:val="24"/>
      <w:szCs w:val="24"/>
      <w:lang w:eastAsia="ru-RU"/>
    </w:rPr>
  </w:style>
  <w:style w:type="paragraph" w:styleId="21">
    <w:name w:val="toc 2"/>
    <w:basedOn w:val="a1"/>
    <w:next w:val="a1"/>
    <w:autoRedefine/>
    <w:uiPriority w:val="39"/>
    <w:unhideWhenUsed/>
    <w:rsid w:val="003F214A"/>
    <w:pPr>
      <w:spacing w:after="100"/>
      <w:ind w:left="220"/>
    </w:pPr>
  </w:style>
  <w:style w:type="paragraph" w:styleId="31">
    <w:name w:val="toc 3"/>
    <w:basedOn w:val="a1"/>
    <w:next w:val="a1"/>
    <w:autoRedefine/>
    <w:uiPriority w:val="39"/>
    <w:unhideWhenUsed/>
    <w:rsid w:val="003F214A"/>
    <w:pPr>
      <w:spacing w:after="100"/>
      <w:ind w:left="440"/>
    </w:pPr>
  </w:style>
  <w:style w:type="paragraph" w:styleId="12">
    <w:name w:val="toc 1"/>
    <w:basedOn w:val="a1"/>
    <w:next w:val="a1"/>
    <w:autoRedefine/>
    <w:uiPriority w:val="39"/>
    <w:unhideWhenUsed/>
    <w:rsid w:val="003F214A"/>
    <w:pPr>
      <w:spacing w:after="100"/>
    </w:pPr>
  </w:style>
  <w:style w:type="paragraph" w:customStyle="1" w:styleId="22">
    <w:name w:val="Стиль2"/>
    <w:basedOn w:val="3"/>
    <w:link w:val="23"/>
    <w:qFormat/>
    <w:rsid w:val="006D00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ind w:firstLine="0"/>
    </w:pPr>
    <w:rPr>
      <w:szCs w:val="28"/>
    </w:rPr>
  </w:style>
  <w:style w:type="character" w:customStyle="1" w:styleId="23">
    <w:name w:val="Стиль2 Знак"/>
    <w:basedOn w:val="a2"/>
    <w:link w:val="22"/>
    <w:rsid w:val="006D0018"/>
    <w:rPr>
      <w:rFonts w:ascii="Times New Roman" w:eastAsiaTheme="majorEastAsia" w:hAnsi="Times New Roman" w:cstheme="majorBidi"/>
      <w:b/>
      <w:sz w:val="28"/>
      <w:szCs w:val="28"/>
      <w:lang w:eastAsia="ru-RU"/>
    </w:rPr>
  </w:style>
  <w:style w:type="paragraph" w:customStyle="1" w:styleId="a">
    <w:name w:val="Перечень"/>
    <w:basedOn w:val="a1"/>
    <w:next w:val="a1"/>
    <w:link w:val="af7"/>
    <w:qFormat/>
    <w:rsid w:val="001E49E9"/>
    <w:pPr>
      <w:numPr>
        <w:numId w:val="5"/>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f7">
    <w:name w:val="Перечень Знак"/>
    <w:link w:val="a"/>
    <w:rsid w:val="001E49E9"/>
    <w:rPr>
      <w:rFonts w:ascii="Times New Roman" w:eastAsia="Calibri" w:hAnsi="Times New Roman" w:cs="Times New Roman"/>
      <w:sz w:val="28"/>
      <w:u w:color="000000"/>
      <w:bdr w:val="nil"/>
      <w:lang w:eastAsia="ru-RU"/>
    </w:rPr>
  </w:style>
  <w:style w:type="paragraph" w:customStyle="1" w:styleId="a0">
    <w:name w:val="Подперечень"/>
    <w:basedOn w:val="a"/>
    <w:next w:val="a1"/>
    <w:link w:val="af8"/>
    <w:qFormat/>
    <w:rsid w:val="001E49E9"/>
    <w:pPr>
      <w:numPr>
        <w:numId w:val="6"/>
      </w:numPr>
      <w:ind w:left="284" w:firstLine="425"/>
    </w:pPr>
    <w:rPr>
      <w:lang w:eastAsia="en-US"/>
    </w:rPr>
  </w:style>
  <w:style w:type="character" w:customStyle="1" w:styleId="af8">
    <w:name w:val="Подперечень Знак"/>
    <w:link w:val="a0"/>
    <w:rsid w:val="001E49E9"/>
    <w:rPr>
      <w:rFonts w:ascii="Times New Roman" w:eastAsia="Calibri" w:hAnsi="Times New Roman" w:cs="Times New Roman"/>
      <w:sz w:val="28"/>
      <w:u w:color="000000"/>
      <w:bdr w:val="nil"/>
    </w:rPr>
  </w:style>
  <w:style w:type="character" w:customStyle="1" w:styleId="af9">
    <w:name w:val="Основной текст с отступом Знак"/>
    <w:aliases w:val="текст Знак,Основной текст 1 Знак,Основной текст с отступом Знак Знак Знак,Основной текст с отступом Знак Знак Знак Знак Знак,текст Знак Знак Знак Знак Знак,Основной текст 1 Знак Знак Знак Знак Знак,текст Знак Знак Знак"/>
    <w:basedOn w:val="a2"/>
    <w:link w:val="afa"/>
    <w:semiHidden/>
    <w:locked/>
    <w:rsid w:val="00B53962"/>
    <w:rPr>
      <w:rFonts w:ascii="Times New Roman" w:eastAsia="Times New Roman" w:hAnsi="Times New Roman" w:cs="Times New Roman"/>
      <w:sz w:val="24"/>
      <w:szCs w:val="24"/>
      <w:lang w:eastAsia="ru-RU"/>
    </w:rPr>
  </w:style>
  <w:style w:type="paragraph" w:styleId="afa">
    <w:name w:val="Body Text Indent"/>
    <w:aliases w:val="текст,Основной текст 1,Основной текст с отступом Знак Знак,Основной текст с отступом Знак Знак Знак Знак,текст Знак Знак Знак Знак,Основной текст 1 Знак Знак Знак Знак,текст Знак Знак"/>
    <w:basedOn w:val="a1"/>
    <w:link w:val="af9"/>
    <w:semiHidden/>
    <w:unhideWhenUsed/>
    <w:rsid w:val="00B53962"/>
    <w:pPr>
      <w:spacing w:after="120" w:line="240" w:lineRule="auto"/>
      <w:ind w:left="283"/>
    </w:pPr>
    <w:rPr>
      <w:rFonts w:ascii="Times New Roman" w:hAnsi="Times New Roman"/>
      <w:sz w:val="24"/>
      <w:szCs w:val="24"/>
    </w:rPr>
  </w:style>
  <w:style w:type="character" w:customStyle="1" w:styleId="13">
    <w:name w:val="Основной текст с отступом Знак1"/>
    <w:basedOn w:val="a2"/>
    <w:uiPriority w:val="99"/>
    <w:semiHidden/>
    <w:rsid w:val="00B53962"/>
    <w:rPr>
      <w:rFonts w:ascii="Calibri" w:eastAsia="Times New Roman" w:hAnsi="Calibri" w:cs="Times New Roman"/>
      <w:lang w:eastAsia="ru-RU"/>
    </w:rPr>
  </w:style>
  <w:style w:type="paragraph" w:customStyle="1" w:styleId="afb">
    <w:name w:val="параграф"/>
    <w:basedOn w:val="a1"/>
    <w:rsid w:val="00B53962"/>
    <w:pPr>
      <w:autoSpaceDE w:val="0"/>
      <w:spacing w:after="0" w:line="236" w:lineRule="atLeast"/>
      <w:jc w:val="center"/>
    </w:pPr>
    <w:rPr>
      <w:rFonts w:ascii="PragmaticaC" w:hAnsi="PragmaticaC" w:cs="Wingdings"/>
      <w:b/>
      <w:bCs/>
      <w:sz w:val="20"/>
      <w:szCs w:val="20"/>
    </w:rPr>
  </w:style>
  <w:style w:type="paragraph" w:styleId="afc">
    <w:name w:val="List"/>
    <w:basedOn w:val="a1"/>
    <w:uiPriority w:val="99"/>
    <w:rsid w:val="00530226"/>
    <w:pPr>
      <w:spacing w:after="0" w:line="240" w:lineRule="auto"/>
      <w:ind w:left="283" w:hanging="283"/>
    </w:pPr>
    <w:rPr>
      <w:rFonts w:ascii="Times New Roman" w:hAnsi="Times New Roman"/>
      <w:sz w:val="24"/>
      <w:szCs w:val="24"/>
    </w:rPr>
  </w:style>
  <w:style w:type="character" w:customStyle="1" w:styleId="afd">
    <w:name w:val="Текст примечания Знак"/>
    <w:basedOn w:val="a2"/>
    <w:link w:val="afe"/>
    <w:semiHidden/>
    <w:rsid w:val="00394804"/>
    <w:rPr>
      <w:rFonts w:ascii="Times New Roman" w:eastAsia="Times New Roman" w:hAnsi="Times New Roman" w:cs="Times New Roman"/>
      <w:sz w:val="20"/>
      <w:szCs w:val="20"/>
      <w:lang w:eastAsia="ru-RU"/>
    </w:rPr>
  </w:style>
  <w:style w:type="paragraph" w:styleId="afe">
    <w:name w:val="annotation text"/>
    <w:basedOn w:val="a1"/>
    <w:link w:val="afd"/>
    <w:semiHidden/>
    <w:unhideWhenUsed/>
    <w:rsid w:val="00394804"/>
    <w:pPr>
      <w:spacing w:after="0" w:line="240" w:lineRule="auto"/>
    </w:pPr>
    <w:rPr>
      <w:rFonts w:ascii="Times New Roman" w:hAnsi="Times New Roman"/>
      <w:sz w:val="20"/>
      <w:szCs w:val="20"/>
    </w:rPr>
  </w:style>
  <w:style w:type="character" w:customStyle="1" w:styleId="14">
    <w:name w:val="Текст примечания Знак1"/>
    <w:basedOn w:val="a2"/>
    <w:uiPriority w:val="99"/>
    <w:semiHidden/>
    <w:rsid w:val="00394804"/>
    <w:rPr>
      <w:rFonts w:ascii="Calibri" w:eastAsia="Times New Roman" w:hAnsi="Calibri" w:cs="Times New Roman"/>
      <w:sz w:val="20"/>
      <w:szCs w:val="20"/>
      <w:lang w:eastAsia="ru-RU"/>
    </w:rPr>
  </w:style>
  <w:style w:type="paragraph" w:customStyle="1" w:styleId="ListParagraph">
    <w:name w:val="List Paragraph*"/>
    <w:basedOn w:val="a1"/>
    <w:rsid w:val="00394804"/>
    <w:pPr>
      <w:suppressAutoHyphens/>
      <w:ind w:left="720"/>
      <w:contextualSpacing/>
    </w:pPr>
    <w:rPr>
      <w:rFonts w:cs="Calibri"/>
      <w:color w:val="00000A"/>
      <w:lang w:eastAsia="zh-CN"/>
    </w:rPr>
  </w:style>
  <w:style w:type="character" w:styleId="aff">
    <w:name w:val="Emphasis"/>
    <w:qFormat/>
    <w:rsid w:val="001E1E1E"/>
    <w:rPr>
      <w:rFonts w:cs="Times New Roman"/>
      <w:i/>
    </w:rPr>
  </w:style>
  <w:style w:type="paragraph" w:customStyle="1" w:styleId="110">
    <w:name w:val="Заголовок 11"/>
    <w:basedOn w:val="a1"/>
    <w:uiPriority w:val="1"/>
    <w:qFormat/>
    <w:rsid w:val="001E1E1E"/>
    <w:pPr>
      <w:widowControl w:val="0"/>
      <w:autoSpaceDE w:val="0"/>
      <w:autoSpaceDN w:val="0"/>
      <w:spacing w:before="72" w:after="0" w:line="240" w:lineRule="auto"/>
      <w:ind w:left="1010"/>
      <w:jc w:val="both"/>
      <w:outlineLvl w:val="1"/>
    </w:pPr>
    <w:rPr>
      <w:rFonts w:ascii="Times New Roman" w:hAnsi="Times New Roman"/>
      <w:b/>
      <w:bCs/>
      <w:sz w:val="28"/>
      <w:szCs w:val="28"/>
      <w:lang w:eastAsia="en-US"/>
    </w:rPr>
  </w:style>
  <w:style w:type="paragraph" w:customStyle="1" w:styleId="Default">
    <w:name w:val="Default"/>
    <w:rsid w:val="001E1E1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rmal">
    <w:name w:val="ConsPlusNormal"/>
    <w:rsid w:val="001E1E1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E1E1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E1E1E"/>
    <w:pPr>
      <w:widowControl w:val="0"/>
      <w:autoSpaceDE w:val="0"/>
      <w:autoSpaceDN w:val="0"/>
      <w:spacing w:after="0" w:line="240" w:lineRule="auto"/>
    </w:pPr>
    <w:rPr>
      <w:rFonts w:ascii="Calibri" w:eastAsia="Times New Roman" w:hAnsi="Calibri" w:cs="Calibri"/>
      <w:b/>
      <w:szCs w:val="20"/>
      <w:lang w:eastAsia="ru-RU"/>
    </w:rPr>
  </w:style>
  <w:style w:type="character" w:customStyle="1" w:styleId="fontstyle01">
    <w:name w:val="fontstyle01"/>
    <w:basedOn w:val="a2"/>
    <w:rsid w:val="001E1E1E"/>
    <w:rPr>
      <w:rFonts w:ascii="Times New Roman" w:hAnsi="Times New Roman" w:cs="Times New Roman" w:hint="default"/>
      <w:b w:val="0"/>
      <w:bCs w:val="0"/>
      <w:i w:val="0"/>
      <w:iCs w:val="0"/>
      <w:color w:val="000000"/>
      <w:sz w:val="28"/>
      <w:szCs w:val="28"/>
    </w:rPr>
  </w:style>
  <w:style w:type="paragraph" w:customStyle="1" w:styleId="ConsPlusTitlePage">
    <w:name w:val="ConsPlusTitlePage"/>
    <w:rsid w:val="001E1E1E"/>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aff0">
    <w:name w:val="Основной текст_"/>
    <w:basedOn w:val="a2"/>
    <w:link w:val="15"/>
    <w:rsid w:val="001E1E1E"/>
    <w:rPr>
      <w:rFonts w:ascii="Arial" w:eastAsia="Arial" w:hAnsi="Arial" w:cs="Arial"/>
      <w:sz w:val="28"/>
      <w:szCs w:val="28"/>
      <w:shd w:val="clear" w:color="auto" w:fill="FFFFFF"/>
    </w:rPr>
  </w:style>
  <w:style w:type="paragraph" w:customStyle="1" w:styleId="15">
    <w:name w:val="Основной текст1"/>
    <w:basedOn w:val="a1"/>
    <w:link w:val="aff0"/>
    <w:rsid w:val="001E1E1E"/>
    <w:pPr>
      <w:widowControl w:val="0"/>
      <w:shd w:val="clear" w:color="auto" w:fill="FFFFFF"/>
      <w:spacing w:after="240" w:line="257" w:lineRule="auto"/>
      <w:ind w:firstLine="400"/>
    </w:pPr>
    <w:rPr>
      <w:rFonts w:ascii="Arial" w:eastAsia="Arial" w:hAnsi="Arial" w:cs="Arial"/>
      <w:sz w:val="28"/>
      <w:szCs w:val="28"/>
      <w:lang w:eastAsia="en-US"/>
    </w:rPr>
  </w:style>
  <w:style w:type="paragraph" w:customStyle="1" w:styleId="s1">
    <w:name w:val="s_1"/>
    <w:basedOn w:val="a1"/>
    <w:rsid w:val="001E1E1E"/>
    <w:pPr>
      <w:spacing w:before="100" w:beforeAutospacing="1" w:after="100" w:afterAutospacing="1" w:line="240" w:lineRule="auto"/>
    </w:pPr>
    <w:rPr>
      <w:rFonts w:ascii="Times New Roman" w:hAnsi="Times New Roman"/>
      <w:sz w:val="24"/>
      <w:szCs w:val="24"/>
    </w:rPr>
  </w:style>
  <w:style w:type="character" w:customStyle="1" w:styleId="24">
    <w:name w:val="Заголовок №2_"/>
    <w:basedOn w:val="a2"/>
    <w:link w:val="25"/>
    <w:rsid w:val="001E1E1E"/>
    <w:rPr>
      <w:rFonts w:ascii="Arial" w:eastAsia="Arial" w:hAnsi="Arial" w:cs="Arial"/>
      <w:b/>
      <w:bCs/>
      <w:color w:val="231F20"/>
      <w:shd w:val="clear" w:color="auto" w:fill="FFFFFF"/>
    </w:rPr>
  </w:style>
  <w:style w:type="paragraph" w:customStyle="1" w:styleId="25">
    <w:name w:val="Заголовок №2"/>
    <w:basedOn w:val="a1"/>
    <w:link w:val="24"/>
    <w:rsid w:val="001E1E1E"/>
    <w:pPr>
      <w:widowControl w:val="0"/>
      <w:shd w:val="clear" w:color="auto" w:fill="FFFFFF"/>
      <w:spacing w:after="160" w:line="240" w:lineRule="auto"/>
      <w:jc w:val="center"/>
      <w:outlineLvl w:val="1"/>
    </w:pPr>
    <w:rPr>
      <w:rFonts w:ascii="Arial" w:eastAsia="Arial" w:hAnsi="Arial" w:cs="Arial"/>
      <w:b/>
      <w:bCs/>
      <w:color w:val="231F20"/>
      <w:lang w:eastAsia="en-US"/>
    </w:rPr>
  </w:style>
  <w:style w:type="character" w:customStyle="1" w:styleId="organictextcontentspan">
    <w:name w:val="organictextcontentspan"/>
    <w:basedOn w:val="a2"/>
    <w:rsid w:val="001E1E1E"/>
  </w:style>
  <w:style w:type="character" w:customStyle="1" w:styleId="extendedtext-short">
    <w:name w:val="extendedtext-short"/>
    <w:basedOn w:val="a2"/>
    <w:rsid w:val="001E1E1E"/>
  </w:style>
  <w:style w:type="paragraph" w:styleId="aff1">
    <w:name w:val="No Spacing"/>
    <w:uiPriority w:val="1"/>
    <w:qFormat/>
    <w:rsid w:val="001E1E1E"/>
    <w:pPr>
      <w:spacing w:after="0" w:line="240" w:lineRule="auto"/>
    </w:pPr>
    <w:rPr>
      <w:rFonts w:ascii="Calibri" w:eastAsia="Times New Roman" w:hAnsi="Calibri" w:cs="Times New Roman"/>
      <w:lang w:eastAsia="ru-RU"/>
    </w:rPr>
  </w:style>
  <w:style w:type="character" w:customStyle="1" w:styleId="aff2">
    <w:name w:val="Основной текст + Курсив"/>
    <w:rsid w:val="001E1E1E"/>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
    <w:name w:val="Основной текст7"/>
    <w:rsid w:val="001E1E1E"/>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paragraph" w:customStyle="1" w:styleId="body">
    <w:name w:val="body"/>
    <w:basedOn w:val="a1"/>
    <w:next w:val="a1"/>
    <w:uiPriority w:val="99"/>
    <w:rsid w:val="001E1E1E"/>
    <w:pPr>
      <w:widowControl w:val="0"/>
      <w:autoSpaceDE w:val="0"/>
      <w:autoSpaceDN w:val="0"/>
      <w:adjustRightInd w:val="0"/>
      <w:spacing w:after="0" w:line="240" w:lineRule="atLeast"/>
      <w:ind w:firstLine="227"/>
      <w:jc w:val="both"/>
      <w:textAlignment w:val="center"/>
    </w:pPr>
    <w:rPr>
      <w:rFonts w:ascii="SchoolBookSanPin" w:eastAsiaTheme="minorEastAsia" w:hAnsi="SchoolBookSanPin" w:cs="SchoolBookSanPin"/>
      <w:color w:val="000000"/>
      <w:sz w:val="20"/>
      <w:szCs w:val="20"/>
    </w:rPr>
  </w:style>
  <w:style w:type="paragraph" w:styleId="aff3">
    <w:name w:val="TOC Heading"/>
    <w:basedOn w:val="1"/>
    <w:next w:val="a1"/>
    <w:uiPriority w:val="39"/>
    <w:unhideWhenUsed/>
    <w:qFormat/>
    <w:rsid w:val="001E1E1E"/>
    <w:pPr>
      <w:keepNext/>
      <w:keepLines/>
      <w:numPr>
        <w:numId w:val="0"/>
      </w:numPr>
      <w:spacing w:after="0" w:line="259" w:lineRule="auto"/>
      <w:jc w:val="left"/>
      <w:outlineLvl w:val="9"/>
    </w:pPr>
    <w:rPr>
      <w:rFonts w:asciiTheme="majorHAnsi" w:hAnsiTheme="majorHAnsi" w:cstheme="majorBidi"/>
      <w:bCs w:val="0"/>
      <w:color w:val="365F91" w:themeColor="accent1" w:themeShade="BF"/>
      <w:kern w:val="0"/>
      <w:sz w:val="32"/>
    </w:rPr>
  </w:style>
  <w:style w:type="paragraph" w:customStyle="1" w:styleId="pt-a-000081">
    <w:name w:val="pt-a-000081"/>
    <w:basedOn w:val="a1"/>
    <w:qFormat/>
    <w:rsid w:val="00BD4A37"/>
    <w:pPr>
      <w:spacing w:before="100" w:beforeAutospacing="1" w:after="100" w:afterAutospacing="1" w:line="240" w:lineRule="auto"/>
    </w:pPr>
    <w:rPr>
      <w:rFonts w:ascii="Times New Roman" w:hAnsi="Times New Roman"/>
      <w:sz w:val="24"/>
      <w:szCs w:val="24"/>
    </w:rPr>
  </w:style>
  <w:style w:type="paragraph" w:customStyle="1" w:styleId="pt-a-000044">
    <w:name w:val="pt-a-000044"/>
    <w:basedOn w:val="a1"/>
    <w:qFormat/>
    <w:rsid w:val="00BD4A37"/>
    <w:pPr>
      <w:spacing w:before="100" w:beforeAutospacing="1" w:after="100" w:afterAutospacing="1" w:line="240" w:lineRule="auto"/>
    </w:pPr>
    <w:rPr>
      <w:rFonts w:ascii="Times New Roman" w:hAnsi="Times New Roman"/>
      <w:sz w:val="24"/>
      <w:szCs w:val="24"/>
    </w:rPr>
  </w:style>
  <w:style w:type="paragraph" w:customStyle="1" w:styleId="pt-a-000040">
    <w:name w:val="pt-a-000040"/>
    <w:basedOn w:val="a1"/>
    <w:qFormat/>
    <w:rsid w:val="00BD4A37"/>
    <w:pPr>
      <w:spacing w:before="100" w:beforeAutospacing="1" w:after="100" w:afterAutospacing="1" w:line="240" w:lineRule="auto"/>
    </w:pPr>
    <w:rPr>
      <w:rFonts w:ascii="Times New Roman" w:hAnsi="Times New Roman"/>
      <w:sz w:val="24"/>
      <w:szCs w:val="24"/>
    </w:rPr>
  </w:style>
  <w:style w:type="paragraph" w:customStyle="1" w:styleId="dt-p">
    <w:name w:val="dt-p"/>
    <w:basedOn w:val="a1"/>
    <w:rsid w:val="00BD4A37"/>
    <w:pPr>
      <w:spacing w:before="100" w:beforeAutospacing="1" w:after="100" w:afterAutospacing="1" w:line="240" w:lineRule="auto"/>
    </w:pPr>
    <w:rPr>
      <w:rFonts w:ascii="Times New Roman" w:hAnsi="Times New Roman"/>
      <w:sz w:val="24"/>
      <w:szCs w:val="24"/>
    </w:rPr>
  </w:style>
  <w:style w:type="character" w:customStyle="1" w:styleId="dt-m">
    <w:name w:val="dt-m"/>
    <w:basedOn w:val="a2"/>
    <w:rsid w:val="00BD4A37"/>
  </w:style>
  <w:style w:type="table" w:styleId="aff4">
    <w:name w:val="Table Grid"/>
    <w:basedOn w:val="a3"/>
    <w:rsid w:val="00F959C0"/>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348530">
      <w:bodyDiv w:val="1"/>
      <w:marLeft w:val="0"/>
      <w:marRight w:val="0"/>
      <w:marTop w:val="0"/>
      <w:marBottom w:val="0"/>
      <w:divBdr>
        <w:top w:val="none" w:sz="0" w:space="0" w:color="auto"/>
        <w:left w:val="none" w:sz="0" w:space="0" w:color="auto"/>
        <w:bottom w:val="none" w:sz="0" w:space="0" w:color="auto"/>
        <w:right w:val="none" w:sz="0" w:space="0" w:color="auto"/>
      </w:divBdr>
    </w:div>
    <w:div w:id="454376737">
      <w:bodyDiv w:val="1"/>
      <w:marLeft w:val="0"/>
      <w:marRight w:val="0"/>
      <w:marTop w:val="0"/>
      <w:marBottom w:val="0"/>
      <w:divBdr>
        <w:top w:val="none" w:sz="0" w:space="0" w:color="auto"/>
        <w:left w:val="none" w:sz="0" w:space="0" w:color="auto"/>
        <w:bottom w:val="none" w:sz="0" w:space="0" w:color="auto"/>
        <w:right w:val="none" w:sz="0" w:space="0" w:color="auto"/>
      </w:divBdr>
    </w:div>
    <w:div w:id="490289610">
      <w:bodyDiv w:val="1"/>
      <w:marLeft w:val="0"/>
      <w:marRight w:val="0"/>
      <w:marTop w:val="0"/>
      <w:marBottom w:val="0"/>
      <w:divBdr>
        <w:top w:val="none" w:sz="0" w:space="0" w:color="auto"/>
        <w:left w:val="none" w:sz="0" w:space="0" w:color="auto"/>
        <w:bottom w:val="none" w:sz="0" w:space="0" w:color="auto"/>
        <w:right w:val="none" w:sz="0" w:space="0" w:color="auto"/>
      </w:divBdr>
    </w:div>
    <w:div w:id="612052540">
      <w:bodyDiv w:val="1"/>
      <w:marLeft w:val="0"/>
      <w:marRight w:val="0"/>
      <w:marTop w:val="0"/>
      <w:marBottom w:val="0"/>
      <w:divBdr>
        <w:top w:val="none" w:sz="0" w:space="0" w:color="auto"/>
        <w:left w:val="none" w:sz="0" w:space="0" w:color="auto"/>
        <w:bottom w:val="none" w:sz="0" w:space="0" w:color="auto"/>
        <w:right w:val="none" w:sz="0" w:space="0" w:color="auto"/>
      </w:divBdr>
    </w:div>
    <w:div w:id="1207595910">
      <w:bodyDiv w:val="1"/>
      <w:marLeft w:val="0"/>
      <w:marRight w:val="0"/>
      <w:marTop w:val="0"/>
      <w:marBottom w:val="0"/>
      <w:divBdr>
        <w:top w:val="none" w:sz="0" w:space="0" w:color="auto"/>
        <w:left w:val="none" w:sz="0" w:space="0" w:color="auto"/>
        <w:bottom w:val="none" w:sz="0" w:space="0" w:color="auto"/>
        <w:right w:val="none" w:sz="0" w:space="0" w:color="auto"/>
      </w:divBdr>
    </w:div>
    <w:div w:id="1223440378">
      <w:bodyDiv w:val="1"/>
      <w:marLeft w:val="0"/>
      <w:marRight w:val="0"/>
      <w:marTop w:val="0"/>
      <w:marBottom w:val="0"/>
      <w:divBdr>
        <w:top w:val="none" w:sz="0" w:space="0" w:color="auto"/>
        <w:left w:val="none" w:sz="0" w:space="0" w:color="auto"/>
        <w:bottom w:val="none" w:sz="0" w:space="0" w:color="auto"/>
        <w:right w:val="none" w:sz="0" w:space="0" w:color="auto"/>
      </w:divBdr>
    </w:div>
    <w:div w:id="1305042399">
      <w:bodyDiv w:val="1"/>
      <w:marLeft w:val="0"/>
      <w:marRight w:val="0"/>
      <w:marTop w:val="0"/>
      <w:marBottom w:val="0"/>
      <w:divBdr>
        <w:top w:val="none" w:sz="0" w:space="0" w:color="auto"/>
        <w:left w:val="none" w:sz="0" w:space="0" w:color="auto"/>
        <w:bottom w:val="none" w:sz="0" w:space="0" w:color="auto"/>
        <w:right w:val="none" w:sz="0" w:space="0" w:color="auto"/>
      </w:divBdr>
    </w:div>
    <w:div w:id="1385910443">
      <w:bodyDiv w:val="1"/>
      <w:marLeft w:val="0"/>
      <w:marRight w:val="0"/>
      <w:marTop w:val="0"/>
      <w:marBottom w:val="0"/>
      <w:divBdr>
        <w:top w:val="none" w:sz="0" w:space="0" w:color="auto"/>
        <w:left w:val="none" w:sz="0" w:space="0" w:color="auto"/>
        <w:bottom w:val="none" w:sz="0" w:space="0" w:color="auto"/>
        <w:right w:val="none" w:sz="0" w:space="0" w:color="auto"/>
      </w:divBdr>
    </w:div>
    <w:div w:id="1602057808">
      <w:bodyDiv w:val="1"/>
      <w:marLeft w:val="0"/>
      <w:marRight w:val="0"/>
      <w:marTop w:val="0"/>
      <w:marBottom w:val="0"/>
      <w:divBdr>
        <w:top w:val="none" w:sz="0" w:space="0" w:color="auto"/>
        <w:left w:val="none" w:sz="0" w:space="0" w:color="auto"/>
        <w:bottom w:val="none" w:sz="0" w:space="0" w:color="auto"/>
        <w:right w:val="none" w:sz="0" w:space="0" w:color="auto"/>
      </w:divBdr>
    </w:div>
    <w:div w:id="1636183216">
      <w:bodyDiv w:val="1"/>
      <w:marLeft w:val="0"/>
      <w:marRight w:val="0"/>
      <w:marTop w:val="0"/>
      <w:marBottom w:val="0"/>
      <w:divBdr>
        <w:top w:val="none" w:sz="0" w:space="0" w:color="auto"/>
        <w:left w:val="none" w:sz="0" w:space="0" w:color="auto"/>
        <w:bottom w:val="none" w:sz="0" w:space="0" w:color="auto"/>
        <w:right w:val="none" w:sz="0" w:space="0" w:color="auto"/>
      </w:divBdr>
    </w:div>
    <w:div w:id="1823540062">
      <w:bodyDiv w:val="1"/>
      <w:marLeft w:val="0"/>
      <w:marRight w:val="0"/>
      <w:marTop w:val="0"/>
      <w:marBottom w:val="0"/>
      <w:divBdr>
        <w:top w:val="none" w:sz="0" w:space="0" w:color="auto"/>
        <w:left w:val="none" w:sz="0" w:space="0" w:color="auto"/>
        <w:bottom w:val="none" w:sz="0" w:space="0" w:color="auto"/>
        <w:right w:val="none" w:sz="0" w:space="0" w:color="auto"/>
      </w:divBdr>
    </w:div>
    <w:div w:id="1829247444">
      <w:bodyDiv w:val="1"/>
      <w:marLeft w:val="0"/>
      <w:marRight w:val="0"/>
      <w:marTop w:val="0"/>
      <w:marBottom w:val="0"/>
      <w:divBdr>
        <w:top w:val="none" w:sz="0" w:space="0" w:color="auto"/>
        <w:left w:val="none" w:sz="0" w:space="0" w:color="auto"/>
        <w:bottom w:val="none" w:sz="0" w:space="0" w:color="auto"/>
        <w:right w:val="none" w:sz="0" w:space="0" w:color="auto"/>
      </w:divBdr>
    </w:div>
    <w:div w:id="199756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lanbook.com/book/334961" TargetMode="External"/><Relationship Id="rId18" Type="http://schemas.openxmlformats.org/officeDocument/2006/relationships/hyperlink" Target="http://www.edu.ru/" TargetMode="External"/><Relationship Id="rId26" Type="http://schemas.openxmlformats.org/officeDocument/2006/relationships/hyperlink" Target="http://www.world-war2.chat.ru" TargetMode="External"/><Relationship Id="rId3" Type="http://schemas.openxmlformats.org/officeDocument/2006/relationships/styles" Target="styles.xml"/><Relationship Id="rId21" Type="http://schemas.openxmlformats.org/officeDocument/2006/relationships/hyperlink" Target="https://historyrussia.org" TargetMode="External"/><Relationship Id="rId7" Type="http://schemas.openxmlformats.org/officeDocument/2006/relationships/endnotes" Target="endnotes.xml"/><Relationship Id="rId12" Type="http://schemas.openxmlformats.org/officeDocument/2006/relationships/hyperlink" Target="https://e.lanbook.com/book/334958" TargetMode="External"/><Relationship Id="rId17" Type="http://schemas.openxmlformats.org/officeDocument/2006/relationships/hyperlink" Target="http://www.elibrary.ru" TargetMode="External"/><Relationship Id="rId25" Type="http://schemas.openxmlformats.org/officeDocument/2006/relationships/hyperlink" Target="http://www.bibliotekar.ru" TargetMode="External"/><Relationship Id="rId2" Type="http://schemas.openxmlformats.org/officeDocument/2006/relationships/numbering" Target="numbering.xml"/><Relationship Id="rId16" Type="http://schemas.openxmlformats.org/officeDocument/2006/relationships/hyperlink" Target="https://minobrnauki.gov.ru/" TargetMode="External"/><Relationship Id="rId20" Type="http://schemas.openxmlformats.org/officeDocument/2006/relationships/hyperlink" Target="https://histrf.ru" TargetMode="External"/><Relationship Id="rId29" Type="http://schemas.openxmlformats.org/officeDocument/2006/relationships/hyperlink" Target="http://www.hist.msu.ru/ER/Etext/PICT/feudal.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538364" TargetMode="External"/><Relationship Id="rId24"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e.lanbook.com/book/360683" TargetMode="External"/><Relationship Id="rId23" Type="http://schemas.openxmlformats.org/officeDocument/2006/relationships/hyperlink" Target="http://www.rsl.ru/" TargetMode="External"/><Relationship Id="rId28" Type="http://schemas.openxmlformats.org/officeDocument/2006/relationships/hyperlink" Target="http://school-collection.edu.ru/" TargetMode="External"/><Relationship Id="rId10" Type="http://schemas.openxmlformats.org/officeDocument/2006/relationships/hyperlink" Target="https://e.lanbook.com/book/360683" TargetMode="External"/><Relationship Id="rId19" Type="http://schemas.openxmlformats.org/officeDocument/2006/relationships/hyperlink" Target="https://fipi.r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lanbook.com/book/334574" TargetMode="External"/><Relationship Id="rId14" Type="http://schemas.openxmlformats.org/officeDocument/2006/relationships/hyperlink" Target="https://e.lanbook.com/book/335120" TargetMode="External"/><Relationship Id="rId22" Type="http://schemas.openxmlformats.org/officeDocument/2006/relationships/hyperlink" Target="http://www.hist.msu.ru/ER/Etext/index.html" TargetMode="External"/><Relationship Id="rId27" Type="http://schemas.openxmlformats.org/officeDocument/2006/relationships/hyperlink" Target="http://www.old-rus-maps.r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9EE144-0CBE-4B46-98CD-8E5E6380C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40</Pages>
  <Words>12087</Words>
  <Characters>68897</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Татьяна Бородай</cp:lastModifiedBy>
  <cp:revision>42</cp:revision>
  <cp:lastPrinted>2021-09-06T06:08:00Z</cp:lastPrinted>
  <dcterms:created xsi:type="dcterms:W3CDTF">2023-04-17T11:44:00Z</dcterms:created>
  <dcterms:modified xsi:type="dcterms:W3CDTF">2026-03-04T10:26:00Z</dcterms:modified>
</cp:coreProperties>
</file>